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6B683" w14:textId="6CBAA7D9" w:rsidR="00835ABA" w:rsidRPr="005763FF" w:rsidRDefault="00E52A1B" w:rsidP="005763FF">
      <w:pPr>
        <w:spacing w:after="160" w:line="259" w:lineRule="auto"/>
        <w:ind w:hanging="426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036148">
        <w:rPr>
          <w:rFonts w:ascii="Arial" w:hAnsi="Arial" w:cs="Arial"/>
          <w:b/>
          <w:bCs/>
          <w:sz w:val="20"/>
          <w:szCs w:val="20"/>
        </w:rPr>
        <w:t>3</w:t>
      </w:r>
      <w:r w:rsidRPr="005763FF">
        <w:rPr>
          <w:rFonts w:ascii="Arial" w:hAnsi="Arial" w:cs="Arial"/>
          <w:b/>
          <w:bCs/>
          <w:sz w:val="20"/>
          <w:szCs w:val="20"/>
        </w:rPr>
        <w:t xml:space="preserve"> - </w:t>
      </w:r>
      <w:r w:rsidR="0074500E" w:rsidRPr="005763FF">
        <w:rPr>
          <w:rFonts w:ascii="Arial" w:hAnsi="Arial" w:cs="Arial"/>
          <w:b/>
          <w:bCs/>
          <w:sz w:val="20"/>
          <w:szCs w:val="20"/>
        </w:rPr>
        <w:t xml:space="preserve">Akceptační </w:t>
      </w:r>
      <w:r w:rsidR="002D28E1" w:rsidRPr="005763FF">
        <w:rPr>
          <w:rFonts w:ascii="Arial" w:hAnsi="Arial" w:cs="Arial"/>
          <w:b/>
          <w:bCs/>
          <w:sz w:val="20"/>
          <w:szCs w:val="20"/>
        </w:rPr>
        <w:t>protokol</w:t>
      </w:r>
      <w:r w:rsidR="0074500E" w:rsidRPr="005763FF">
        <w:rPr>
          <w:rFonts w:ascii="Arial" w:hAnsi="Arial" w:cs="Arial"/>
          <w:b/>
          <w:bCs/>
          <w:sz w:val="20"/>
          <w:szCs w:val="20"/>
        </w:rPr>
        <w:t xml:space="preserve"> </w:t>
      </w:r>
      <w:r w:rsidR="00036148">
        <w:rPr>
          <w:rFonts w:ascii="Arial" w:hAnsi="Arial" w:cs="Arial"/>
          <w:b/>
          <w:bCs/>
          <w:sz w:val="20"/>
          <w:szCs w:val="20"/>
        </w:rPr>
        <w:t>- vzor</w:t>
      </w:r>
      <w:bookmarkStart w:id="0" w:name="_GoBack"/>
      <w:bookmarkEnd w:id="0"/>
    </w:p>
    <w:p w14:paraId="23E22D64" w14:textId="4D753C50" w:rsidR="002D28E1" w:rsidRPr="005763FF" w:rsidRDefault="002D28E1" w:rsidP="001A6954">
      <w:pPr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>DODÁVKA INFORMAČNÍHO SYSTÉMU SOCIÁLNÍCH AGEND</w:t>
      </w:r>
    </w:p>
    <w:p w14:paraId="4DF47F5A" w14:textId="497182D3" w:rsidR="00835ABA" w:rsidRPr="005763FF" w:rsidRDefault="00835ABA" w:rsidP="00835ABA">
      <w:pPr>
        <w:autoSpaceDE w:val="0"/>
        <w:autoSpaceDN w:val="0"/>
        <w:rPr>
          <w:rFonts w:ascii="Arial" w:eastAsia="Times New Roman" w:hAnsi="Arial" w:cs="Arial"/>
          <w:b/>
          <w:bCs/>
          <w:sz w:val="20"/>
          <w:szCs w:val="20"/>
        </w:rPr>
      </w:pPr>
    </w:p>
    <w:p w14:paraId="7C016A54" w14:textId="0E73E781" w:rsidR="001C3C11" w:rsidRPr="005763FF" w:rsidRDefault="001C3C11" w:rsidP="007760D7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  <w:r w:rsidRPr="005763FF">
        <w:rPr>
          <w:rFonts w:ascii="Arial" w:eastAsia="Times New Roman" w:hAnsi="Arial" w:cs="Arial"/>
          <w:sz w:val="20"/>
          <w:szCs w:val="20"/>
        </w:rPr>
        <w:t>V následující</w:t>
      </w:r>
      <w:r w:rsidR="00AB1E6A" w:rsidRPr="005763FF">
        <w:rPr>
          <w:rFonts w:ascii="Arial" w:eastAsia="Times New Roman" w:hAnsi="Arial" w:cs="Arial"/>
          <w:sz w:val="20"/>
          <w:szCs w:val="20"/>
        </w:rPr>
        <w:t>ch</w:t>
      </w:r>
      <w:r w:rsidRPr="005763FF">
        <w:rPr>
          <w:rFonts w:ascii="Arial" w:eastAsia="Times New Roman" w:hAnsi="Arial" w:cs="Arial"/>
          <w:sz w:val="20"/>
          <w:szCs w:val="20"/>
        </w:rPr>
        <w:t xml:space="preserve"> </w:t>
      </w:r>
      <w:r w:rsidR="00AB1E6A" w:rsidRPr="005763FF">
        <w:rPr>
          <w:rFonts w:ascii="Arial" w:eastAsia="Times New Roman" w:hAnsi="Arial" w:cs="Arial"/>
          <w:sz w:val="20"/>
          <w:szCs w:val="20"/>
        </w:rPr>
        <w:t>tabulkách</w:t>
      </w:r>
      <w:r w:rsidR="00E5378B" w:rsidRPr="005763FF">
        <w:rPr>
          <w:rFonts w:ascii="Arial" w:eastAsia="Times New Roman" w:hAnsi="Arial" w:cs="Arial"/>
          <w:sz w:val="20"/>
          <w:szCs w:val="20"/>
        </w:rPr>
        <w:t xml:space="preserve"> A) až </w:t>
      </w:r>
      <w:r w:rsidR="005763FF" w:rsidRPr="005763FF">
        <w:rPr>
          <w:rFonts w:ascii="Arial" w:eastAsia="Times New Roman" w:hAnsi="Arial" w:cs="Arial"/>
          <w:sz w:val="20"/>
          <w:szCs w:val="20"/>
        </w:rPr>
        <w:t>F</w:t>
      </w:r>
      <w:r w:rsidR="00E5378B" w:rsidRPr="005763FF">
        <w:rPr>
          <w:rFonts w:ascii="Arial" w:eastAsia="Times New Roman" w:hAnsi="Arial" w:cs="Arial"/>
          <w:sz w:val="20"/>
          <w:szCs w:val="20"/>
        </w:rPr>
        <w:t>)</w:t>
      </w:r>
      <w:r w:rsidR="00AB1E6A" w:rsidRPr="005763FF">
        <w:rPr>
          <w:rFonts w:ascii="Arial" w:eastAsia="Times New Roman" w:hAnsi="Arial" w:cs="Arial"/>
          <w:sz w:val="20"/>
          <w:szCs w:val="20"/>
        </w:rPr>
        <w:t xml:space="preserve"> </w:t>
      </w:r>
      <w:r w:rsidRPr="005763FF">
        <w:rPr>
          <w:rFonts w:ascii="Arial" w:eastAsia="Times New Roman" w:hAnsi="Arial" w:cs="Arial"/>
          <w:sz w:val="20"/>
          <w:szCs w:val="20"/>
        </w:rPr>
        <w:t xml:space="preserve">provede </w:t>
      </w:r>
      <w:r w:rsidR="00F608A4" w:rsidRPr="005763FF">
        <w:rPr>
          <w:rFonts w:ascii="Arial" w:eastAsia="Times New Roman" w:hAnsi="Arial" w:cs="Arial"/>
          <w:sz w:val="20"/>
          <w:szCs w:val="20"/>
        </w:rPr>
        <w:t>dodavatel</w:t>
      </w:r>
      <w:r w:rsidR="00AB1E6A" w:rsidRPr="005763FF">
        <w:rPr>
          <w:rFonts w:ascii="Arial" w:eastAsia="Times New Roman" w:hAnsi="Arial" w:cs="Arial"/>
          <w:sz w:val="20"/>
          <w:szCs w:val="20"/>
        </w:rPr>
        <w:t xml:space="preserve"> </w:t>
      </w:r>
      <w:r w:rsidR="0082267D" w:rsidRPr="005763FF">
        <w:rPr>
          <w:rFonts w:ascii="Arial" w:eastAsia="Times New Roman" w:hAnsi="Arial" w:cs="Arial"/>
          <w:sz w:val="20"/>
          <w:szCs w:val="20"/>
        </w:rPr>
        <w:t>v</w:t>
      </w:r>
      <w:r w:rsidR="00823716" w:rsidRPr="005763FF">
        <w:rPr>
          <w:rFonts w:ascii="Arial" w:eastAsia="Times New Roman" w:hAnsi="Arial" w:cs="Arial"/>
          <w:sz w:val="20"/>
          <w:szCs w:val="20"/>
        </w:rPr>
        <w:t xml:space="preserve"> předdefinované </w:t>
      </w:r>
      <w:r w:rsidR="0082267D" w:rsidRPr="005763FF">
        <w:rPr>
          <w:rFonts w:ascii="Arial" w:eastAsia="Times New Roman" w:hAnsi="Arial" w:cs="Arial"/>
          <w:sz w:val="20"/>
          <w:szCs w:val="20"/>
        </w:rPr>
        <w:t xml:space="preserve">struktuře </w:t>
      </w:r>
      <w:r w:rsidRPr="005763FF">
        <w:rPr>
          <w:rFonts w:ascii="Arial" w:eastAsia="Times New Roman" w:hAnsi="Arial" w:cs="Arial"/>
          <w:sz w:val="20"/>
          <w:szCs w:val="20"/>
        </w:rPr>
        <w:t xml:space="preserve">podrobný popis </w:t>
      </w:r>
      <w:r w:rsidR="0074500E" w:rsidRPr="005763FF">
        <w:rPr>
          <w:rFonts w:ascii="Arial" w:eastAsia="Times New Roman" w:hAnsi="Arial" w:cs="Arial"/>
          <w:sz w:val="20"/>
          <w:szCs w:val="20"/>
        </w:rPr>
        <w:t xml:space="preserve">apkceptovaného plnění a </w:t>
      </w:r>
      <w:r w:rsidR="00D65655" w:rsidRPr="005763FF">
        <w:rPr>
          <w:rFonts w:ascii="Arial" w:eastAsia="Times New Roman" w:hAnsi="Arial" w:cs="Arial"/>
          <w:sz w:val="20"/>
          <w:szCs w:val="20"/>
        </w:rPr>
        <w:t>způsob naplnění</w:t>
      </w:r>
      <w:r w:rsidRPr="005763FF">
        <w:rPr>
          <w:rFonts w:ascii="Arial" w:eastAsia="Times New Roman" w:hAnsi="Arial" w:cs="Arial"/>
          <w:sz w:val="20"/>
          <w:szCs w:val="20"/>
        </w:rPr>
        <w:t xml:space="preserve"> jednotlivých požadavků (funkčních, procesních, integračních, </w:t>
      </w:r>
      <w:r w:rsidR="007760D7" w:rsidRPr="005763FF">
        <w:rPr>
          <w:rFonts w:ascii="Arial" w:eastAsia="Times New Roman" w:hAnsi="Arial" w:cs="Arial"/>
          <w:sz w:val="20"/>
          <w:szCs w:val="20"/>
        </w:rPr>
        <w:t xml:space="preserve">technologických) </w:t>
      </w:r>
      <w:r w:rsidR="00AB1E6A" w:rsidRPr="005763FF">
        <w:rPr>
          <w:rFonts w:ascii="Arial" w:eastAsia="Times New Roman" w:hAnsi="Arial" w:cs="Arial"/>
          <w:sz w:val="20"/>
          <w:szCs w:val="20"/>
        </w:rPr>
        <w:t>definovaných</w:t>
      </w:r>
      <w:r w:rsidR="00D65655" w:rsidRPr="005763FF">
        <w:rPr>
          <w:rFonts w:ascii="Arial" w:eastAsia="Times New Roman" w:hAnsi="Arial" w:cs="Arial"/>
          <w:sz w:val="20"/>
          <w:szCs w:val="20"/>
        </w:rPr>
        <w:t xml:space="preserve"> zadavatelem</w:t>
      </w:r>
      <w:r w:rsidR="00AB1E6A" w:rsidRPr="005763FF">
        <w:rPr>
          <w:rFonts w:ascii="Arial" w:eastAsia="Times New Roman" w:hAnsi="Arial" w:cs="Arial"/>
          <w:sz w:val="20"/>
          <w:szCs w:val="20"/>
        </w:rPr>
        <w:t xml:space="preserve"> v Příloze č. 1 Technická specifikace</w:t>
      </w:r>
      <w:r w:rsidR="002D50E8" w:rsidRPr="005763F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3636A76" w14:textId="77777777" w:rsidR="00F20B96" w:rsidRPr="005763FF" w:rsidRDefault="00F20B96" w:rsidP="007760D7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</w:p>
    <w:p w14:paraId="183A080E" w14:textId="59D7EACD" w:rsidR="00C21E41" w:rsidRPr="005763FF" w:rsidRDefault="00E5378B" w:rsidP="00E5378B">
      <w:pPr>
        <w:tabs>
          <w:tab w:val="left" w:pos="1212"/>
        </w:tabs>
        <w:autoSpaceDE w:val="0"/>
        <w:autoSpaceDN w:val="0"/>
        <w:rPr>
          <w:rFonts w:ascii="Arial" w:hAnsi="Arial" w:cs="Arial"/>
          <w:sz w:val="20"/>
          <w:szCs w:val="20"/>
        </w:rPr>
      </w:pPr>
      <w:r w:rsidRPr="005763FF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pPr w:leftFromText="141" w:rightFromText="141" w:vertAnchor="text" w:tblpX="-431" w:tblpY="1"/>
        <w:tblOverlap w:val="never"/>
        <w:tblW w:w="10207" w:type="dxa"/>
        <w:tblLook w:val="04A0" w:firstRow="1" w:lastRow="0" w:firstColumn="1" w:lastColumn="0" w:noHBand="0" w:noVBand="1"/>
      </w:tblPr>
      <w:tblGrid>
        <w:gridCol w:w="5210"/>
        <w:gridCol w:w="3525"/>
        <w:gridCol w:w="1472"/>
      </w:tblGrid>
      <w:tr w:rsidR="0074500E" w:rsidRPr="005763FF" w14:paraId="35AE8ECA" w14:textId="09F4AF1A" w:rsidTr="006608B5">
        <w:trPr>
          <w:trHeight w:val="633"/>
          <w:tblHeader/>
        </w:trPr>
        <w:tc>
          <w:tcPr>
            <w:tcW w:w="8787" w:type="dxa"/>
            <w:gridSpan w:val="2"/>
          </w:tcPr>
          <w:p w14:paraId="69231C89" w14:textId="5765FB51" w:rsidR="002D28E1" w:rsidRPr="005763FF" w:rsidRDefault="00E52A1B" w:rsidP="005763FF">
            <w:pPr>
              <w:rPr>
                <w:rStyle w:val="eop"/>
                <w:rFonts w:ascii="Arial" w:hAnsi="Arial" w:cs="Arial"/>
                <w:b/>
                <w:bCs/>
                <w:color w:val="2F5496"/>
                <w:sz w:val="20"/>
                <w:szCs w:val="20"/>
                <w:shd w:val="clear" w:color="auto" w:fill="FFFFFF"/>
              </w:rPr>
            </w:pPr>
            <w:r w:rsidRPr="005763FF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A</w:t>
            </w:r>
            <w:r w:rsidR="005763FF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5763FF" w:rsidRPr="005763FF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="002D28E1" w:rsidRPr="005763FF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Základní požadavky – agenda sociálně právní ochrany děti (SPOD)</w:t>
            </w:r>
            <w:r w:rsidR="002D28E1" w:rsidRPr="005763FF">
              <w:rPr>
                <w:rStyle w:val="eop"/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292CC5D7" w14:textId="60D53929" w:rsidR="0074500E" w:rsidRPr="005763FF" w:rsidRDefault="0074500E" w:rsidP="002D28E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>definované v</w:t>
            </w:r>
            <w:r w:rsidR="002D28E1" w:rsidRPr="005763F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Pr="005763FF">
              <w:rPr>
                <w:rFonts w:ascii="Arial" w:eastAsia="Times New Roman" w:hAnsi="Arial" w:cs="Arial"/>
                <w:sz w:val="20"/>
                <w:szCs w:val="20"/>
              </w:rPr>
              <w:t>Technick</w:t>
            </w:r>
            <w:r w:rsidR="002D28E1" w:rsidRPr="005763FF">
              <w:rPr>
                <w:rFonts w:ascii="Arial" w:eastAsia="Times New Roman" w:hAnsi="Arial" w:cs="Arial"/>
                <w:sz w:val="20"/>
                <w:szCs w:val="20"/>
              </w:rPr>
              <w:t>é</w:t>
            </w: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 specifikace (kapitola </w:t>
            </w:r>
            <w:r w:rsidR="002D28E1" w:rsidRPr="005763F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5763F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0AEE3E6F" w14:textId="77777777" w:rsidR="0074500E" w:rsidRPr="005763FF" w:rsidRDefault="0074500E" w:rsidP="006608B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4500E" w:rsidRPr="005763FF" w14:paraId="4D41F0E7" w14:textId="70DDE574" w:rsidTr="002D28E1">
        <w:trPr>
          <w:tblHeader/>
        </w:trPr>
        <w:tc>
          <w:tcPr>
            <w:tcW w:w="5240" w:type="dxa"/>
          </w:tcPr>
          <w:p w14:paraId="22D92535" w14:textId="5A188BE1" w:rsidR="0074500E" w:rsidRPr="005763FF" w:rsidRDefault="0074500E" w:rsidP="006608B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547" w:type="dxa"/>
          </w:tcPr>
          <w:p w14:paraId="7F752CBB" w14:textId="1D9632D7" w:rsidR="0074500E" w:rsidRPr="005763FF" w:rsidRDefault="0074500E" w:rsidP="006608B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1420" w:type="dxa"/>
          </w:tcPr>
          <w:p w14:paraId="0BB88C7B" w14:textId="3E6DD919" w:rsidR="0074500E" w:rsidRPr="005763FF" w:rsidRDefault="00BD0ACE" w:rsidP="006608B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74500E" w:rsidRPr="005763FF" w14:paraId="7E196374" w14:textId="41F20880" w:rsidTr="002D28E1">
        <w:tc>
          <w:tcPr>
            <w:tcW w:w="5240" w:type="dxa"/>
          </w:tcPr>
          <w:p w14:paraId="449269AF" w14:textId="77777777" w:rsidR="002D28E1" w:rsidRPr="005763FF" w:rsidRDefault="002D28E1" w:rsidP="009C6A3B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Podpora agendy sociálně právní ochrany dětí (SPOD), v souladu se Zákonem č. 359/1999 Sb.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3FED253B" w14:textId="77777777" w:rsidR="002D28E1" w:rsidRPr="005763FF" w:rsidRDefault="002D28E1" w:rsidP="002D28E1">
            <w:pPr>
              <w:pStyle w:val="paragraph"/>
              <w:spacing w:before="0" w:beforeAutospacing="0" w:after="0" w:afterAutospacing="0"/>
              <w:ind w:left="70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v platném znění, včetně následných změn, a dále v souladu s instrukcí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7BA2D4A" w14:textId="77777777" w:rsidR="002D28E1" w:rsidRPr="005763FF" w:rsidRDefault="002D28E1" w:rsidP="002D28E1">
            <w:pPr>
              <w:pStyle w:val="paragraph"/>
              <w:spacing w:before="0" w:beforeAutospacing="0" w:after="0" w:afterAutospacing="0"/>
              <w:ind w:left="70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MPSV čj. 2013/26780-21 a v souladu se zákonem č. 218/2003 Sb. o soudnictví ve věcech mládeže.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C683618" w14:textId="77777777" w:rsidR="002D28E1" w:rsidRPr="005763FF" w:rsidRDefault="002D28E1" w:rsidP="009C6A3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Agenda Evidence osob ve výkonu vazby nebo výkonu trestu odnětí svobody v souladu se zákonem č. 293/1993 Sb., o výkonu trestu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4EFF1C4" w14:textId="77777777" w:rsidR="002D28E1" w:rsidRPr="005763FF" w:rsidRDefault="002D28E1" w:rsidP="009C6A3B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Agenda opatrovnictví fyzické osoby v souladu se zákonem č. 89/2012 Sb., včetně vedení peněžního deníku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541AA4C6" w14:textId="77777777" w:rsidR="002D28E1" w:rsidRPr="005763FF" w:rsidRDefault="002D28E1" w:rsidP="009C6A3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Agenda zvláštního příjemce dávek důchodového pojištění dle zákona č. 582/1991 Sb., o sociálním zabezpečení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1D301F17" w14:textId="77777777" w:rsidR="002D28E1" w:rsidRPr="005763FF" w:rsidRDefault="002D28E1" w:rsidP="009C6A3B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60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sz w:val="20"/>
                <w:szCs w:val="20"/>
              </w:rPr>
              <w:t>Evidence smluv dle § 91 odst. 6 zákona č. 108/2006 Sb., o sociálních službách</w:t>
            </w:r>
            <w:r w:rsidRPr="005763FF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9A80CE3" w14:textId="1495B12D" w:rsidR="0074500E" w:rsidRPr="005763FF" w:rsidRDefault="0074500E" w:rsidP="009C6A3B">
            <w:pPr>
              <w:pStyle w:val="Odstavecseseznamem"/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7" w:type="dxa"/>
          </w:tcPr>
          <w:p w14:paraId="3F03567A" w14:textId="06BB31CE" w:rsidR="0074500E" w:rsidRPr="005763FF" w:rsidRDefault="0074500E" w:rsidP="006608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7D3CEAB7" w14:textId="77777777" w:rsidR="0074500E" w:rsidRPr="005763FF" w:rsidRDefault="0074500E" w:rsidP="006608B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0950E1" w14:textId="3EB5C3D2" w:rsidR="004A6033" w:rsidRPr="005763FF" w:rsidRDefault="006608B5" w:rsidP="004A6033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5763FF">
        <w:rPr>
          <w:rFonts w:ascii="Arial" w:hAnsi="Arial" w:cs="Arial"/>
          <w:sz w:val="20"/>
          <w:szCs w:val="20"/>
        </w:rPr>
        <w:br w:type="textWrapping" w:clear="all"/>
      </w:r>
    </w:p>
    <w:p w14:paraId="37204C98" w14:textId="1D3A15B1" w:rsidR="00211939" w:rsidRPr="005763FF" w:rsidRDefault="00211939" w:rsidP="004A6033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207" w:type="dxa"/>
        <w:tblInd w:w="-431" w:type="dxa"/>
        <w:tblLook w:val="04A0" w:firstRow="1" w:lastRow="0" w:firstColumn="1" w:lastColumn="0" w:noHBand="0" w:noVBand="1"/>
      </w:tblPr>
      <w:tblGrid>
        <w:gridCol w:w="5217"/>
        <w:gridCol w:w="3518"/>
        <w:gridCol w:w="1472"/>
      </w:tblGrid>
      <w:tr w:rsidR="0074500E" w:rsidRPr="005763FF" w14:paraId="71A75E64" w14:textId="14347672" w:rsidTr="00BD0ACE">
        <w:tc>
          <w:tcPr>
            <w:tcW w:w="8787" w:type="dxa"/>
            <w:gridSpan w:val="2"/>
            <w:shd w:val="clear" w:color="auto" w:fill="auto"/>
          </w:tcPr>
          <w:p w14:paraId="4B5959F2" w14:textId="0C9CE6A8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B) Dodávané řešení je v souladu s</w:t>
            </w:r>
            <w:r w:rsidR="00AE33F4"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Evidenčními požadavky</w:t>
            </w:r>
          </w:p>
          <w:p w14:paraId="0AC99009" w14:textId="6C7D95C7" w:rsidR="0074500E" w:rsidRPr="005763FF" w:rsidRDefault="0074500E" w:rsidP="00AE33F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definované v Příloze č. 1 Technická specifikace (kapitola </w:t>
            </w:r>
            <w:r w:rsidR="00AE33F4" w:rsidRPr="005763F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5763F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3BB0B1AE" w14:textId="77777777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4500E" w:rsidRPr="005763FF" w14:paraId="7CE327CA" w14:textId="049D37E2" w:rsidTr="00AE33F4">
        <w:tc>
          <w:tcPr>
            <w:tcW w:w="5246" w:type="dxa"/>
          </w:tcPr>
          <w:p w14:paraId="3CDD1A37" w14:textId="77777777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541" w:type="dxa"/>
          </w:tcPr>
          <w:p w14:paraId="09437B70" w14:textId="77777777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1420" w:type="dxa"/>
          </w:tcPr>
          <w:p w14:paraId="1E757A26" w14:textId="7C103D2B" w:rsidR="0074500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74500E" w:rsidRPr="005763FF" w14:paraId="3C73AFD3" w14:textId="1BDBBB41" w:rsidTr="00AE33F4">
        <w:tc>
          <w:tcPr>
            <w:tcW w:w="5246" w:type="dxa"/>
          </w:tcPr>
          <w:p w14:paraId="5CE75C31" w14:textId="77777777" w:rsidR="0074500E" w:rsidRPr="005763FF" w:rsidRDefault="0074500E" w:rsidP="00D50B80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01563D2" w14:textId="77777777" w:rsidR="00AE33F4" w:rsidRPr="00AE33F4" w:rsidRDefault="00AE33F4" w:rsidP="009C6A3B">
            <w:pPr>
              <w:numPr>
                <w:ilvl w:val="0"/>
                <w:numId w:val="11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Centralizovaná správa dětí, jejich rodičů a dalších subjektů, s kterými je v souvislosti s </w:t>
            </w:r>
          </w:p>
          <w:p w14:paraId="7FA370D6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agendou jednáno (např. škola, lékař, ...), zajišťující jednotný přístup k partnerům. </w:t>
            </w:r>
          </w:p>
          <w:p w14:paraId="3C2CC431" w14:textId="77777777" w:rsidR="00AE33F4" w:rsidRPr="00AE33F4" w:rsidRDefault="00AE33F4" w:rsidP="009C6A3B">
            <w:pPr>
              <w:numPr>
                <w:ilvl w:val="0"/>
                <w:numId w:val="12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Elektronické vedení spisu, dokumenty s využitím šablon a automatickým doplněním informací z evidence do šablon dle požadavků platné legislativy  </w:t>
            </w:r>
          </w:p>
          <w:p w14:paraId="1C6F6EC9" w14:textId="77777777" w:rsidR="00AE33F4" w:rsidRPr="00AE33F4" w:rsidRDefault="00AE33F4" w:rsidP="009C6A3B">
            <w:pPr>
              <w:numPr>
                <w:ilvl w:val="0"/>
                <w:numId w:val="13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Automatické doplnění informací zadaných do agendy do šablon jednotlivých dokumentů </w:t>
            </w:r>
          </w:p>
          <w:p w14:paraId="79F9C678" w14:textId="77777777" w:rsidR="00AE33F4" w:rsidRPr="00AE33F4" w:rsidRDefault="00AE33F4" w:rsidP="009C6A3B">
            <w:pPr>
              <w:numPr>
                <w:ilvl w:val="0"/>
                <w:numId w:val="14"/>
              </w:numPr>
              <w:ind w:left="360" w:firstLine="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Elektronické schválení dokumentu a elektronický podpis dokumentu, propojenost s elektronickým spisem </w:t>
            </w:r>
          </w:p>
          <w:p w14:paraId="7E3FE54C" w14:textId="77777777" w:rsidR="00AE33F4" w:rsidRPr="00AE33F4" w:rsidRDefault="00AE33F4" w:rsidP="009C6A3B">
            <w:pPr>
              <w:numPr>
                <w:ilvl w:val="0"/>
                <w:numId w:val="15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Evidence klientů sociálního pracovníka dle zadaného časového období, případně dle typu spisu atd., možnost tisku sestav </w:t>
            </w:r>
          </w:p>
          <w:p w14:paraId="744C909D" w14:textId="77777777" w:rsidR="00AE33F4" w:rsidRPr="00AE33F4" w:rsidRDefault="00AE33F4" w:rsidP="009C6A3B">
            <w:pPr>
              <w:numPr>
                <w:ilvl w:val="0"/>
                <w:numId w:val="16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Možnost rychlého přehledu spisů u dle sociálních pracovníků </w:t>
            </w:r>
          </w:p>
          <w:p w14:paraId="3854C88D" w14:textId="77777777" w:rsidR="00AE33F4" w:rsidRPr="00AE33F4" w:rsidRDefault="00AE33F4" w:rsidP="009C6A3B">
            <w:pPr>
              <w:numPr>
                <w:ilvl w:val="0"/>
                <w:numId w:val="17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Založení subjektu jeho vyhledáním z Evidence partnerů, možnost evidovat neznámý subjekt (např. dítě, u něhož není známa identita). </w:t>
            </w:r>
          </w:p>
          <w:p w14:paraId="279EAA42" w14:textId="77777777" w:rsidR="00AE33F4" w:rsidRPr="00AE33F4" w:rsidRDefault="00AE33F4" w:rsidP="009C6A3B">
            <w:pPr>
              <w:numPr>
                <w:ilvl w:val="0"/>
                <w:numId w:val="18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Evidence adresy faktického pobytu dítěte, kromě adresy trvalého pobytu a doručovací adresy zákonných zástupců. </w:t>
            </w:r>
          </w:p>
          <w:p w14:paraId="0CF66213" w14:textId="77777777" w:rsidR="00AE33F4" w:rsidRPr="00AE33F4" w:rsidRDefault="00AE33F4" w:rsidP="009C6A3B">
            <w:pPr>
              <w:numPr>
                <w:ilvl w:val="0"/>
                <w:numId w:val="19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Automatické generování spisové značky Om, Nom, A, P, EV, PPD, OP </w:t>
            </w:r>
          </w:p>
          <w:p w14:paraId="631D19F0" w14:textId="77777777" w:rsidR="00AE33F4" w:rsidRPr="00AE33F4" w:rsidRDefault="00AE33F4" w:rsidP="009C6A3B">
            <w:pPr>
              <w:numPr>
                <w:ilvl w:val="0"/>
                <w:numId w:val="20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Vazba mezi souvisejícími případy, jak v rámci jednoho rejstříku, zejména Om, tak i mezi </w:t>
            </w:r>
          </w:p>
          <w:p w14:paraId="6E78FE60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ostatními případy. </w:t>
            </w:r>
          </w:p>
          <w:p w14:paraId="32C3A22F" w14:textId="77777777" w:rsidR="00AE33F4" w:rsidRPr="00AE33F4" w:rsidRDefault="00AE33F4" w:rsidP="009C6A3B">
            <w:pPr>
              <w:numPr>
                <w:ilvl w:val="0"/>
                <w:numId w:val="21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Vedení úkonů – jednotlivých kroků péče o dítě, jejich evidence, vedení informací a tvorba </w:t>
            </w:r>
          </w:p>
          <w:p w14:paraId="1631C1EA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dokumentů k těmto krokům. </w:t>
            </w:r>
          </w:p>
          <w:p w14:paraId="0DE8E383" w14:textId="77777777" w:rsidR="00AE33F4" w:rsidRPr="00AE33F4" w:rsidRDefault="00AE33F4" w:rsidP="009C6A3B">
            <w:pPr>
              <w:numPr>
                <w:ilvl w:val="0"/>
                <w:numId w:val="22"/>
              </w:numPr>
              <w:ind w:left="360" w:firstLine="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Možnost průběžného vyhodnocování počtu vyřízených spisů v časové ose, možnost tisku těchto sestav </w:t>
            </w:r>
          </w:p>
          <w:p w14:paraId="3A6CC03A" w14:textId="77777777" w:rsidR="00AE33F4" w:rsidRPr="00AE33F4" w:rsidRDefault="00AE33F4" w:rsidP="009C6A3B">
            <w:pPr>
              <w:numPr>
                <w:ilvl w:val="0"/>
                <w:numId w:val="23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Vedení souvislostí a návazností mezi úkony </w:t>
            </w:r>
          </w:p>
          <w:p w14:paraId="79174E47" w14:textId="77777777" w:rsidR="00AE33F4" w:rsidRPr="00AE33F4" w:rsidRDefault="00AE33F4" w:rsidP="009C6A3B">
            <w:pPr>
              <w:numPr>
                <w:ilvl w:val="0"/>
                <w:numId w:val="24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Nabídka šablon typů dokumentů k jednotlivým úkonům péče o dítě (např. návrhy na </w:t>
            </w:r>
          </w:p>
          <w:p w14:paraId="0E22F880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předběžné opatření, plánování, vyhodnocování apod.). </w:t>
            </w:r>
          </w:p>
          <w:p w14:paraId="6EA3FFF8" w14:textId="77777777" w:rsidR="00AE33F4" w:rsidRPr="00AE33F4" w:rsidRDefault="00AE33F4" w:rsidP="009C6A3B">
            <w:pPr>
              <w:numPr>
                <w:ilvl w:val="0"/>
                <w:numId w:val="25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Tiskové sestavy (jako je např. Vyhodnocení situace dítěte, IPOD, přehledy a statistiky) - v </w:t>
            </w:r>
          </w:p>
          <w:p w14:paraId="249FB326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souladu s Instrukcí a možnost filtrování dat do sestav. </w:t>
            </w:r>
          </w:p>
          <w:p w14:paraId="1DA87B91" w14:textId="77777777" w:rsidR="00AE33F4" w:rsidRPr="00AE33F4" w:rsidRDefault="00AE33F4" w:rsidP="009C6A3B">
            <w:pPr>
              <w:numPr>
                <w:ilvl w:val="0"/>
                <w:numId w:val="26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Využití filtrů a vyhledávacích kritérií, přehledů nad evidencí. Možnost exportu dat mimo </w:t>
            </w:r>
          </w:p>
          <w:p w14:paraId="63993D72" w14:textId="77777777" w:rsidR="00AE33F4" w:rsidRPr="00AE33F4" w:rsidRDefault="00AE33F4" w:rsidP="00AE33F4">
            <w:pPr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systém, např. do formátu XLSX. </w:t>
            </w:r>
          </w:p>
          <w:p w14:paraId="08D71B1B" w14:textId="77777777" w:rsidR="00AE33F4" w:rsidRPr="00AE33F4" w:rsidRDefault="00AE33F4" w:rsidP="009C6A3B">
            <w:pPr>
              <w:numPr>
                <w:ilvl w:val="0"/>
                <w:numId w:val="27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Plánování a evidenci úkolů péče o dítě. </w:t>
            </w:r>
          </w:p>
          <w:p w14:paraId="3F37825F" w14:textId="77777777" w:rsidR="00AE33F4" w:rsidRPr="00AE33F4" w:rsidRDefault="00AE33F4" w:rsidP="009C6A3B">
            <w:pPr>
              <w:numPr>
                <w:ilvl w:val="0"/>
                <w:numId w:val="28"/>
              </w:numPr>
              <w:ind w:left="360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Propojení a ověření a aktualizace údajů v systému základních registrů </w:t>
            </w:r>
          </w:p>
          <w:p w14:paraId="4ADFE4A5" w14:textId="4EB9A23C" w:rsidR="0074500E" w:rsidRPr="005763FF" w:rsidRDefault="0074500E" w:rsidP="009C6A3B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41" w:type="dxa"/>
          </w:tcPr>
          <w:p w14:paraId="0A5365C3" w14:textId="77777777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57AB6FF9" w14:textId="77777777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2CFE28" w14:textId="77777777" w:rsidR="00211939" w:rsidRPr="005763FF" w:rsidRDefault="00211939" w:rsidP="00211939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585ED6F4" w14:textId="77777777" w:rsidR="00211939" w:rsidRPr="005763FF" w:rsidRDefault="00211939" w:rsidP="004A6033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207" w:type="dxa"/>
        <w:tblInd w:w="-431" w:type="dxa"/>
        <w:tblLook w:val="04A0" w:firstRow="1" w:lastRow="0" w:firstColumn="1" w:lastColumn="0" w:noHBand="0" w:noVBand="1"/>
      </w:tblPr>
      <w:tblGrid>
        <w:gridCol w:w="5638"/>
        <w:gridCol w:w="3097"/>
        <w:gridCol w:w="1472"/>
      </w:tblGrid>
      <w:tr w:rsidR="0074500E" w:rsidRPr="005763FF" w14:paraId="5912A678" w14:textId="3535C9ED" w:rsidTr="00BD0ACE">
        <w:tc>
          <w:tcPr>
            <w:tcW w:w="8787" w:type="dxa"/>
            <w:gridSpan w:val="2"/>
          </w:tcPr>
          <w:p w14:paraId="718E2093" w14:textId="6BE795E6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C) Dodávané řešení </w:t>
            </w:r>
            <w:r w:rsidR="001F435A"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obsahuje Rejstřiky</w:t>
            </w:r>
          </w:p>
          <w:p w14:paraId="2B5438C5" w14:textId="625D4E04" w:rsidR="0074500E" w:rsidRPr="005763FF" w:rsidRDefault="0074500E" w:rsidP="001F435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definované v Příloze č. 1 Technická specifikace (kapitola </w:t>
            </w:r>
            <w:r w:rsidR="001F435A" w:rsidRPr="005763F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5763FF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14:paraId="6B90652F" w14:textId="77777777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4500E" w:rsidRPr="005763FF" w14:paraId="542D42CE" w14:textId="1D869EFB" w:rsidTr="001F435A">
        <w:tc>
          <w:tcPr>
            <w:tcW w:w="5671" w:type="dxa"/>
          </w:tcPr>
          <w:p w14:paraId="3B893FAE" w14:textId="22E3E5EC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116" w:type="dxa"/>
          </w:tcPr>
          <w:p w14:paraId="1B5CDA3E" w14:textId="77777777" w:rsidR="0074500E" w:rsidRPr="005763FF" w:rsidRDefault="0074500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1420" w:type="dxa"/>
          </w:tcPr>
          <w:p w14:paraId="508DD408" w14:textId="3E0A741F" w:rsidR="0074500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74500E" w:rsidRPr="005763FF" w14:paraId="1ED03DFD" w14:textId="6C0C105E" w:rsidTr="001F435A">
        <w:tc>
          <w:tcPr>
            <w:tcW w:w="5671" w:type="dxa"/>
          </w:tcPr>
          <w:p w14:paraId="598D3D9F" w14:textId="77777777" w:rsidR="0074500E" w:rsidRPr="005763FF" w:rsidRDefault="0074500E" w:rsidP="00D50B80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7DA225D" w14:textId="77777777" w:rsidR="001F435A" w:rsidRPr="001F435A" w:rsidRDefault="001F435A" w:rsidP="009C6A3B">
            <w:pPr>
              <w:numPr>
                <w:ilvl w:val="0"/>
                <w:numId w:val="29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Kompletní evidence agend Rejstřík Om, Nom, A, P, EV, PPD, OP </w:t>
            </w:r>
          </w:p>
          <w:p w14:paraId="76651203" w14:textId="77777777" w:rsidR="001F435A" w:rsidRPr="001F435A" w:rsidRDefault="001F435A" w:rsidP="009C6A3B">
            <w:pPr>
              <w:numPr>
                <w:ilvl w:val="0"/>
                <w:numId w:val="29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opatrovnictví, poručnictví a souhlas s poskytováním ochrany a pomoci dítěti </w:t>
            </w:r>
          </w:p>
          <w:p w14:paraId="1E710131" w14:textId="77777777" w:rsidR="001F435A" w:rsidRPr="001F435A" w:rsidRDefault="001F435A" w:rsidP="009C6A3B">
            <w:pPr>
              <w:numPr>
                <w:ilvl w:val="0"/>
                <w:numId w:val="29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Rejstříku Om vedení pomocných rejstříků k jednotlivým dětem, vedení sociálního záznamu evidence dalších a ostatních dětí na sociálním záznamu. </w:t>
            </w:r>
          </w:p>
          <w:p w14:paraId="70477144" w14:textId="77777777" w:rsidR="001F435A" w:rsidRPr="001F435A" w:rsidRDefault="001F435A" w:rsidP="009C6A3B">
            <w:pPr>
              <w:numPr>
                <w:ilvl w:val="0"/>
                <w:numId w:val="30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kterým je třeba zprostředkovat osvojení </w:t>
            </w:r>
          </w:p>
          <w:p w14:paraId="7FD12DF1" w14:textId="77777777" w:rsidR="001F435A" w:rsidRPr="001F435A" w:rsidRDefault="001F435A" w:rsidP="009C6A3B">
            <w:pPr>
              <w:numPr>
                <w:ilvl w:val="0"/>
                <w:numId w:val="30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kterým je třeba zprostředkovat pěstounskou péči </w:t>
            </w:r>
          </w:p>
          <w:p w14:paraId="16DC7AA7" w14:textId="77777777" w:rsidR="001F435A" w:rsidRPr="001F435A" w:rsidRDefault="001F435A" w:rsidP="009C6A3B">
            <w:pPr>
              <w:numPr>
                <w:ilvl w:val="0"/>
                <w:numId w:val="30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 svěřených do výchovy jiné fyzické osoby odpovědné za výchovu dítěte </w:t>
            </w:r>
          </w:p>
          <w:p w14:paraId="235A1523" w14:textId="77777777" w:rsidR="001F435A" w:rsidRPr="001F435A" w:rsidRDefault="001F435A" w:rsidP="009C6A3B">
            <w:pPr>
              <w:numPr>
                <w:ilvl w:val="0"/>
                <w:numId w:val="30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u kterých obecní úřad obce s rozšířenou působností vykonává poručenství </w:t>
            </w:r>
          </w:p>
          <w:p w14:paraId="51E9A998" w14:textId="77777777" w:rsidR="001F435A" w:rsidRPr="001F435A" w:rsidRDefault="001F435A" w:rsidP="009C6A3B">
            <w:pPr>
              <w:numPr>
                <w:ilvl w:val="0"/>
                <w:numId w:val="30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u nichž probíhá řízení o určení či popření rodičovství a u nichž byl obecní úřad obce s rozšířenou působností ustanoven opatrovníkem </w:t>
            </w:r>
          </w:p>
          <w:p w14:paraId="0C1C09CF" w14:textId="77777777" w:rsidR="001F435A" w:rsidRPr="001F435A" w:rsidRDefault="001F435A" w:rsidP="009C6A3B">
            <w:pPr>
              <w:numPr>
                <w:ilvl w:val="0"/>
                <w:numId w:val="31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u nichž bylo rozhodnuto o výchovném opatření </w:t>
            </w:r>
          </w:p>
          <w:p w14:paraId="2AB0F8A8" w14:textId="77777777" w:rsidR="001F435A" w:rsidRPr="001F435A" w:rsidRDefault="001F435A" w:rsidP="009C6A3B">
            <w:pPr>
              <w:numPr>
                <w:ilvl w:val="0"/>
                <w:numId w:val="31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umístěných v zařízeních pro výkon ústavní nebo ochranné výchovy anebo dětí umístěných ve středisku výchovné péče </w:t>
            </w:r>
          </w:p>
          <w:p w14:paraId="6240102F" w14:textId="77777777" w:rsidR="001F435A" w:rsidRPr="001F435A" w:rsidRDefault="001F435A" w:rsidP="009C6A3B">
            <w:pPr>
              <w:numPr>
                <w:ilvl w:val="0"/>
                <w:numId w:val="31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 svěřených do péče zařízení pro děti vyžadující okamžitou pomoc </w:t>
            </w:r>
          </w:p>
          <w:p w14:paraId="4EB9BC08" w14:textId="77777777" w:rsidR="001F435A" w:rsidRPr="001F435A" w:rsidRDefault="001F435A" w:rsidP="009C6A3B">
            <w:pPr>
              <w:numPr>
                <w:ilvl w:val="0"/>
                <w:numId w:val="31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Rejstřík dětí, na které se zaměřuje sociální kuratela pro děti a mládež </w:t>
            </w:r>
          </w:p>
          <w:p w14:paraId="466F5A65" w14:textId="77777777" w:rsidR="001F435A" w:rsidRPr="001F435A" w:rsidRDefault="001F435A" w:rsidP="009C6A3B">
            <w:pPr>
              <w:numPr>
                <w:ilvl w:val="0"/>
                <w:numId w:val="31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 mladších patnácti let podezřelých ze spáchání činu jinak trestného </w:t>
            </w:r>
          </w:p>
          <w:p w14:paraId="38EBA637" w14:textId="77777777" w:rsidR="001F435A" w:rsidRPr="001F435A" w:rsidRDefault="001F435A" w:rsidP="009C6A3B">
            <w:pPr>
              <w:numPr>
                <w:ilvl w:val="0"/>
                <w:numId w:val="32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proti kterým bylo zahájení trestní stíhání </w:t>
            </w:r>
          </w:p>
          <w:p w14:paraId="4354576F" w14:textId="77777777" w:rsidR="001F435A" w:rsidRPr="001F435A" w:rsidRDefault="001F435A" w:rsidP="009C6A3B">
            <w:pPr>
              <w:numPr>
                <w:ilvl w:val="0"/>
                <w:numId w:val="32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 ve výkonu trestního opatření odnětí svobody a ve výkonu vazby </w:t>
            </w:r>
          </w:p>
          <w:p w14:paraId="15AB13CB" w14:textId="77777777" w:rsidR="001F435A" w:rsidRPr="001F435A" w:rsidRDefault="001F435A" w:rsidP="009C6A3B">
            <w:pPr>
              <w:numPr>
                <w:ilvl w:val="0"/>
                <w:numId w:val="32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dětí, na kterých byl spáchán trestný čin ohrožující život, zdraví, svobodu, jejich lidskou důstojnost, mravní vývoj nebo jmění, nebo je podezření ze spáchání takového činu </w:t>
            </w:r>
          </w:p>
          <w:p w14:paraId="5F231DBF" w14:textId="77777777" w:rsidR="001F435A" w:rsidRPr="001F435A" w:rsidRDefault="001F435A" w:rsidP="009C6A3B">
            <w:pPr>
              <w:numPr>
                <w:ilvl w:val="0"/>
                <w:numId w:val="32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dětí vyřazených ze základní evidence </w:t>
            </w:r>
          </w:p>
          <w:p w14:paraId="613921C5" w14:textId="77777777" w:rsidR="001F435A" w:rsidRPr="001F435A" w:rsidRDefault="001F435A" w:rsidP="001F435A">
            <w:pPr>
              <w:ind w:firstLine="36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Evidence v oblasti náhradní rodinné péče: </w:t>
            </w:r>
          </w:p>
          <w:p w14:paraId="67D1664B" w14:textId="77777777" w:rsidR="001F435A" w:rsidRPr="001F435A" w:rsidRDefault="001F435A" w:rsidP="009C6A3B">
            <w:pPr>
              <w:numPr>
                <w:ilvl w:val="0"/>
                <w:numId w:val="33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Rejstřík A, P, PPD, OP, EV </w:t>
            </w:r>
          </w:p>
          <w:p w14:paraId="674E4261" w14:textId="77777777" w:rsidR="001F435A" w:rsidRPr="001F435A" w:rsidRDefault="001F435A" w:rsidP="001F435A">
            <w:pPr>
              <w:ind w:firstLine="36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Možnost tisku všech rejstříků dle časových období. </w:t>
            </w:r>
          </w:p>
          <w:p w14:paraId="55304001" w14:textId="7127DC14" w:rsidR="0074500E" w:rsidRPr="005763FF" w:rsidRDefault="0074500E" w:rsidP="009C6A3B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7143F61" w14:textId="77777777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14:paraId="25DCE1B5" w14:textId="77777777" w:rsidR="0074500E" w:rsidRPr="005763FF" w:rsidRDefault="0074500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4AF73" w14:textId="5FE4C98C" w:rsidR="0021247E" w:rsidRPr="005763FF" w:rsidRDefault="0021247E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bookmarkStart w:id="1" w:name="_Agendový_informační_systém"/>
      <w:bookmarkEnd w:id="1"/>
    </w:p>
    <w:tbl>
      <w:tblPr>
        <w:tblStyle w:val="Mkatabulky"/>
        <w:tblW w:w="10207" w:type="dxa"/>
        <w:tblInd w:w="-431" w:type="dxa"/>
        <w:tblLook w:val="04A0" w:firstRow="1" w:lastRow="0" w:firstColumn="1" w:lastColumn="0" w:noHBand="0" w:noVBand="1"/>
      </w:tblPr>
      <w:tblGrid>
        <w:gridCol w:w="1354"/>
        <w:gridCol w:w="3509"/>
        <w:gridCol w:w="377"/>
        <w:gridCol w:w="3116"/>
        <w:gridCol w:w="1851"/>
      </w:tblGrid>
      <w:tr w:rsidR="00BD0ACE" w:rsidRPr="005763FF" w14:paraId="37BB848A" w14:textId="1A2DD82C" w:rsidTr="001F435A">
        <w:tc>
          <w:tcPr>
            <w:tcW w:w="8356" w:type="dxa"/>
            <w:gridSpan w:val="4"/>
          </w:tcPr>
          <w:p w14:paraId="2EC603E8" w14:textId="6AF878E8" w:rsidR="00BD0AC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D) Dodávané řešení </w:t>
            </w:r>
            <w:r w:rsidR="001F435A"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solňuje požadavky vazby na spisovou službu</w:t>
            </w:r>
          </w:p>
          <w:p w14:paraId="18B01FAA" w14:textId="594356F0" w:rsidR="00BD0ACE" w:rsidRPr="005763FF" w:rsidRDefault="00BD0ACE" w:rsidP="001F435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definované v Příloze č. 1 Technická specifikace </w:t>
            </w:r>
          </w:p>
        </w:tc>
        <w:tc>
          <w:tcPr>
            <w:tcW w:w="1851" w:type="dxa"/>
          </w:tcPr>
          <w:p w14:paraId="6BCADF42" w14:textId="77777777" w:rsidR="00BD0AC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D0ACE" w:rsidRPr="005763FF" w14:paraId="2BC233B9" w14:textId="60E3C78F" w:rsidTr="005763FF">
        <w:tc>
          <w:tcPr>
            <w:tcW w:w="1354" w:type="dxa"/>
          </w:tcPr>
          <w:p w14:paraId="2FD87C6C" w14:textId="77777777" w:rsidR="00BD0ACE" w:rsidRPr="005763FF" w:rsidRDefault="00BD0AC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509" w:type="dxa"/>
          </w:tcPr>
          <w:p w14:paraId="1F2A105B" w14:textId="77777777" w:rsidR="00BD0AC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5344" w:type="dxa"/>
            <w:gridSpan w:val="3"/>
          </w:tcPr>
          <w:p w14:paraId="1D6B9809" w14:textId="1F4155BD" w:rsidR="00BD0ACE" w:rsidRPr="005763FF" w:rsidRDefault="00BD0ACE" w:rsidP="003F33C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BD0ACE" w:rsidRPr="005763FF" w14:paraId="008936F7" w14:textId="43B45800" w:rsidTr="001F435A">
        <w:tc>
          <w:tcPr>
            <w:tcW w:w="5240" w:type="dxa"/>
            <w:gridSpan w:val="3"/>
          </w:tcPr>
          <w:p w14:paraId="05823C0C" w14:textId="77777777" w:rsidR="00BD0ACE" w:rsidRPr="005763FF" w:rsidRDefault="00BD0ACE" w:rsidP="00D50B80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823D6DE" w14:textId="77777777" w:rsidR="001F435A" w:rsidRPr="001F435A" w:rsidRDefault="001F435A" w:rsidP="009C6A3B">
            <w:pPr>
              <w:numPr>
                <w:ilvl w:val="0"/>
                <w:numId w:val="34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Propojení na spisovou službu EZOP pomocí Ezopkonektoru.  </w:t>
            </w:r>
          </w:p>
          <w:p w14:paraId="31F6CD6E" w14:textId="77777777" w:rsidR="001F435A" w:rsidRPr="001F435A" w:rsidRDefault="001F435A" w:rsidP="009C6A3B">
            <w:pPr>
              <w:numPr>
                <w:ilvl w:val="0"/>
                <w:numId w:val="34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Obecný konektor na spisové služby podle národního standardu spisových služeb </w:t>
            </w:r>
          </w:p>
          <w:p w14:paraId="6433B313" w14:textId="77777777" w:rsidR="001F435A" w:rsidRPr="001F435A" w:rsidRDefault="001F435A" w:rsidP="009C6A3B">
            <w:pPr>
              <w:numPr>
                <w:ilvl w:val="0"/>
                <w:numId w:val="35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Dokumenty vypracované v rámci sociální agendy se automaticky zařazují do příslušných elektronických spisů včetně jejich elektronického obrazu </w:t>
            </w:r>
          </w:p>
          <w:p w14:paraId="2E69CFFF" w14:textId="77777777" w:rsidR="001F435A" w:rsidRPr="001F435A" w:rsidRDefault="001F435A" w:rsidP="009C6A3B">
            <w:pPr>
              <w:numPr>
                <w:ilvl w:val="0"/>
                <w:numId w:val="35"/>
              </w:numPr>
              <w:ind w:left="705" w:firstLine="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Podpora podepisování el. podpisem  </w:t>
            </w:r>
          </w:p>
          <w:p w14:paraId="47F75011" w14:textId="77777777" w:rsidR="00BD0ACE" w:rsidRPr="005763FF" w:rsidRDefault="00BD0ACE" w:rsidP="001F435A">
            <w:pPr>
              <w:pStyle w:val="Odstavecseseznamem"/>
              <w:ind w:firstLine="18"/>
              <w:rPr>
                <w:rFonts w:ascii="Arial" w:hAnsi="Arial" w:cs="Arial"/>
                <w:sz w:val="20"/>
                <w:szCs w:val="20"/>
              </w:rPr>
            </w:pPr>
          </w:p>
          <w:p w14:paraId="1F66DB49" w14:textId="77777777" w:rsidR="00BD0ACE" w:rsidRPr="005763FF" w:rsidRDefault="00BD0ACE" w:rsidP="00D50B80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38AF47C" w14:textId="77777777" w:rsidR="00BD0ACE" w:rsidRPr="005763FF" w:rsidRDefault="00BD0ACE" w:rsidP="003F33CA">
            <w:pPr>
              <w:pStyle w:val="Odstavecseseznamem"/>
              <w:autoSpaceDE w:val="0"/>
              <w:autoSpaceDN w:val="0"/>
              <w:ind w:left="3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4D23D5F" w14:textId="77777777" w:rsidR="00BD0ACE" w:rsidRPr="005763FF" w:rsidRDefault="00BD0AC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1" w:type="dxa"/>
          </w:tcPr>
          <w:p w14:paraId="78A0E3D2" w14:textId="77777777" w:rsidR="00BD0ACE" w:rsidRPr="005763FF" w:rsidRDefault="00BD0ACE" w:rsidP="003F33C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065BF8A" w14:textId="77777777" w:rsidR="002C1200" w:rsidRPr="005763FF" w:rsidRDefault="002C1200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0AA30669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207" w:type="dxa"/>
        <w:tblInd w:w="-431" w:type="dxa"/>
        <w:tblLook w:val="04A0" w:firstRow="1" w:lastRow="0" w:firstColumn="1" w:lastColumn="0" w:noHBand="0" w:noVBand="1"/>
      </w:tblPr>
      <w:tblGrid>
        <w:gridCol w:w="5240"/>
        <w:gridCol w:w="3116"/>
        <w:gridCol w:w="1851"/>
      </w:tblGrid>
      <w:tr w:rsidR="001F435A" w:rsidRPr="005763FF" w14:paraId="63758D10" w14:textId="77777777" w:rsidTr="00A71986">
        <w:tc>
          <w:tcPr>
            <w:tcW w:w="8356" w:type="dxa"/>
            <w:gridSpan w:val="2"/>
          </w:tcPr>
          <w:p w14:paraId="5CF90794" w14:textId="08142BEB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E) Převod dat z agendy GEOVAPDodávané řešení solňuje požadavky vazby na spisovou službu</w:t>
            </w:r>
          </w:p>
          <w:p w14:paraId="58A49DEB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definované v Příloze č. 1 Technická specifikace </w:t>
            </w:r>
          </w:p>
        </w:tc>
        <w:tc>
          <w:tcPr>
            <w:tcW w:w="1851" w:type="dxa"/>
          </w:tcPr>
          <w:p w14:paraId="3E4B2274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F435A" w:rsidRPr="005763FF" w14:paraId="52C7A0B4" w14:textId="77777777" w:rsidTr="001F435A">
        <w:tc>
          <w:tcPr>
            <w:tcW w:w="5240" w:type="dxa"/>
          </w:tcPr>
          <w:p w14:paraId="2FB17F3F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116" w:type="dxa"/>
          </w:tcPr>
          <w:p w14:paraId="476B64F6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1851" w:type="dxa"/>
          </w:tcPr>
          <w:p w14:paraId="7E0CF95F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1F435A" w:rsidRPr="005763FF" w14:paraId="7032CCC7" w14:textId="77777777" w:rsidTr="00A71986">
        <w:tc>
          <w:tcPr>
            <w:tcW w:w="5240" w:type="dxa"/>
          </w:tcPr>
          <w:p w14:paraId="4F6D0882" w14:textId="77777777" w:rsidR="001F435A" w:rsidRPr="005763FF" w:rsidRDefault="001F435A" w:rsidP="00A71986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664B00F" w14:textId="231E462C" w:rsidR="001F435A" w:rsidRPr="005763FF" w:rsidRDefault="001F435A" w:rsidP="00A71986">
            <w:pPr>
              <w:pStyle w:val="Odstavecseseznamem"/>
              <w:ind w:firstLine="18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převod dat z agendy GEOVAP, pouze aktivní záznamy agendy OM, NOM, celkem cca 400 klientů</w:t>
            </w:r>
            <w:r w:rsidRPr="005763FF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FC2E4DF" w14:textId="77777777" w:rsidR="001F435A" w:rsidRPr="005763FF" w:rsidRDefault="001F435A" w:rsidP="00A71986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2D32C68" w14:textId="77777777" w:rsidR="001F435A" w:rsidRPr="005763FF" w:rsidRDefault="001F435A" w:rsidP="00A71986">
            <w:pPr>
              <w:pStyle w:val="Odstavecseseznamem"/>
              <w:autoSpaceDE w:val="0"/>
              <w:autoSpaceDN w:val="0"/>
              <w:ind w:left="3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0A5B731E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1" w:type="dxa"/>
          </w:tcPr>
          <w:p w14:paraId="715BF780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B39A198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4DECE412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207" w:type="dxa"/>
        <w:tblInd w:w="-431" w:type="dxa"/>
        <w:tblLook w:val="04A0" w:firstRow="1" w:lastRow="0" w:firstColumn="1" w:lastColumn="0" w:noHBand="0" w:noVBand="1"/>
      </w:tblPr>
      <w:tblGrid>
        <w:gridCol w:w="5240"/>
        <w:gridCol w:w="3116"/>
        <w:gridCol w:w="1851"/>
      </w:tblGrid>
      <w:tr w:rsidR="001F435A" w:rsidRPr="005763FF" w14:paraId="1D8C99EA" w14:textId="77777777" w:rsidTr="00A71986">
        <w:tc>
          <w:tcPr>
            <w:tcW w:w="8356" w:type="dxa"/>
            <w:gridSpan w:val="2"/>
          </w:tcPr>
          <w:p w14:paraId="7EADAEBD" w14:textId="6035B79C" w:rsidR="001F435A" w:rsidRPr="005763FF" w:rsidRDefault="005763FF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</w:t>
            </w:r>
            <w:r w:rsidR="001F435A"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</w:t>
            </w: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Mobilní klient</w:t>
            </w:r>
          </w:p>
          <w:p w14:paraId="681590BA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sz w:val="20"/>
                <w:szCs w:val="20"/>
              </w:rPr>
              <w:t xml:space="preserve">definované v Příloze č. 1 Technická specifikace </w:t>
            </w:r>
          </w:p>
        </w:tc>
        <w:tc>
          <w:tcPr>
            <w:tcW w:w="1851" w:type="dxa"/>
          </w:tcPr>
          <w:p w14:paraId="1E5E2A61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F435A" w:rsidRPr="005763FF" w14:paraId="0774C60D" w14:textId="77777777" w:rsidTr="00A71986">
        <w:tc>
          <w:tcPr>
            <w:tcW w:w="5240" w:type="dxa"/>
          </w:tcPr>
          <w:p w14:paraId="35F97535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Požadavek </w:t>
            </w:r>
          </w:p>
        </w:tc>
        <w:tc>
          <w:tcPr>
            <w:tcW w:w="3116" w:type="dxa"/>
          </w:tcPr>
          <w:p w14:paraId="3E124BDE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Podrobný popis splnění požadavku</w:t>
            </w:r>
          </w:p>
        </w:tc>
        <w:tc>
          <w:tcPr>
            <w:tcW w:w="1851" w:type="dxa"/>
          </w:tcPr>
          <w:p w14:paraId="5EF566C7" w14:textId="77777777" w:rsidR="001F435A" w:rsidRPr="005763FF" w:rsidRDefault="001F435A" w:rsidP="00A7198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763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Akceptováno</w:t>
            </w:r>
          </w:p>
        </w:tc>
      </w:tr>
      <w:tr w:rsidR="001F435A" w:rsidRPr="005763FF" w14:paraId="1DB056F9" w14:textId="77777777" w:rsidTr="00A71986">
        <w:tc>
          <w:tcPr>
            <w:tcW w:w="5240" w:type="dxa"/>
          </w:tcPr>
          <w:p w14:paraId="25DE8776" w14:textId="77777777" w:rsidR="001F435A" w:rsidRPr="005763FF" w:rsidRDefault="001F435A" w:rsidP="00A71986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3B4B3E81" w14:textId="57AFAF9E" w:rsidR="001F435A" w:rsidRPr="005763FF" w:rsidRDefault="005763FF" w:rsidP="00A71986">
            <w:pPr>
              <w:pStyle w:val="Odstavecseseznamem"/>
              <w:autoSpaceDE w:val="0"/>
              <w:autoSpaceDN w:val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763FF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Podpora vzdáleného přístupu k aplikaci z prostředí mimo úřad, přímo v terénu, prostřednictvím služebního mobilního telefonu a získání základních informací o klientovi</w:t>
            </w:r>
            <w:r w:rsidRPr="005763FF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0A9B620" w14:textId="77777777" w:rsidR="001F435A" w:rsidRPr="005763FF" w:rsidRDefault="001F435A" w:rsidP="00A71986">
            <w:pPr>
              <w:pStyle w:val="Odstavecseseznamem"/>
              <w:autoSpaceDE w:val="0"/>
              <w:autoSpaceDN w:val="0"/>
              <w:ind w:left="36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9BCCC9C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1" w:type="dxa"/>
          </w:tcPr>
          <w:p w14:paraId="7B022E1F" w14:textId="77777777" w:rsidR="001F435A" w:rsidRPr="005763FF" w:rsidRDefault="001F435A" w:rsidP="00A7198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9CD93D9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5B76C453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65682C9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6FE442AA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22DE7875" w14:textId="77777777" w:rsidR="001F435A" w:rsidRPr="005763FF" w:rsidRDefault="001F435A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20E071A" w14:textId="2D59939E" w:rsidR="002C1200" w:rsidRPr="005763FF" w:rsidRDefault="002C1200" w:rsidP="004E2670">
      <w:pPr>
        <w:autoSpaceDE w:val="0"/>
        <w:autoSpaceDN w:val="0"/>
        <w:rPr>
          <w:rFonts w:ascii="Arial" w:hAnsi="Arial" w:cs="Arial"/>
          <w:sz w:val="20"/>
          <w:szCs w:val="20"/>
        </w:rPr>
      </w:pPr>
      <w:r w:rsidRPr="005763FF">
        <w:rPr>
          <w:rFonts w:ascii="Arial" w:hAnsi="Arial" w:cs="Arial"/>
          <w:sz w:val="20"/>
          <w:szCs w:val="20"/>
        </w:rPr>
        <w:t>Dne ………</w:t>
      </w:r>
    </w:p>
    <w:p w14:paraId="5CB468C9" w14:textId="77777777" w:rsidR="004E2670" w:rsidRPr="005763FF" w:rsidRDefault="004E2670" w:rsidP="004E267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A71FAA2" w14:textId="77777777" w:rsidR="002C1200" w:rsidRPr="005763FF" w:rsidRDefault="002C1200" w:rsidP="004E267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46F1DACF" w14:textId="4C316A86" w:rsidR="004E267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>Akceptační testy provedl: …………………………………………</w:t>
      </w:r>
    </w:p>
    <w:p w14:paraId="06FC2D66" w14:textId="77777777" w:rsidR="002C120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5973027D" w14:textId="68FDF788" w:rsidR="002C1200" w:rsidRPr="005763FF" w:rsidRDefault="002C1200" w:rsidP="002C120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>Akceptační testy převzal: …………………………………………</w:t>
      </w:r>
    </w:p>
    <w:p w14:paraId="13665FB9" w14:textId="77777777" w:rsidR="002C120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521777C2" w14:textId="77777777" w:rsidR="002C120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68035286" w14:textId="48427D81" w:rsidR="002C120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 xml:space="preserve">Výsledek: Akceptováno </w:t>
      </w:r>
      <w:r w:rsidR="001F435A" w:rsidRPr="005763FF">
        <w:rPr>
          <w:rFonts w:ascii="Arial" w:hAnsi="Arial" w:cs="Arial"/>
          <w:b/>
          <w:bCs/>
          <w:sz w:val="20"/>
          <w:szCs w:val="20"/>
        </w:rPr>
        <w:t xml:space="preserve">…. </w:t>
      </w:r>
    </w:p>
    <w:p w14:paraId="21A8E91A" w14:textId="77777777" w:rsidR="002C1200" w:rsidRPr="005763FF" w:rsidRDefault="002C1200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1FB61ED" w14:textId="77777777" w:rsidR="00E83ED4" w:rsidRPr="005763FF" w:rsidRDefault="00E83ED4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9AF56ED" w14:textId="6CB9C5E6" w:rsidR="00E83ED4" w:rsidRPr="005763FF" w:rsidRDefault="00E83ED4" w:rsidP="00057AD0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5763FF">
        <w:rPr>
          <w:rFonts w:ascii="Arial" w:hAnsi="Arial" w:cs="Arial"/>
          <w:b/>
          <w:bCs/>
          <w:sz w:val="20"/>
          <w:szCs w:val="20"/>
        </w:rPr>
        <w:t>Přílohy: Otisky obrazovek ze systému</w:t>
      </w:r>
    </w:p>
    <w:sectPr w:rsidR="00E83ED4" w:rsidRPr="005763FF" w:rsidSect="005763FF">
      <w:pgSz w:w="11906" w:h="16838"/>
      <w:pgMar w:top="568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2417E" w14:textId="77777777" w:rsidR="009C6A3B" w:rsidRDefault="009C6A3B" w:rsidP="00960080">
      <w:r>
        <w:separator/>
      </w:r>
    </w:p>
  </w:endnote>
  <w:endnote w:type="continuationSeparator" w:id="0">
    <w:p w14:paraId="6662115E" w14:textId="77777777" w:rsidR="009C6A3B" w:rsidRDefault="009C6A3B" w:rsidP="009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F2967" w14:textId="77777777" w:rsidR="009C6A3B" w:rsidRDefault="009C6A3B" w:rsidP="00960080">
      <w:r>
        <w:separator/>
      </w:r>
    </w:p>
  </w:footnote>
  <w:footnote w:type="continuationSeparator" w:id="0">
    <w:p w14:paraId="5ACE6256" w14:textId="77777777" w:rsidR="009C6A3B" w:rsidRDefault="009C6A3B" w:rsidP="009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B38"/>
    <w:multiLevelType w:val="multilevel"/>
    <w:tmpl w:val="674AF9F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934BB"/>
    <w:multiLevelType w:val="multilevel"/>
    <w:tmpl w:val="6F4E9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10EA0"/>
    <w:multiLevelType w:val="multilevel"/>
    <w:tmpl w:val="6DE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E126D9"/>
    <w:multiLevelType w:val="multilevel"/>
    <w:tmpl w:val="0AE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AC788D"/>
    <w:multiLevelType w:val="multilevel"/>
    <w:tmpl w:val="0814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7B5BA0"/>
    <w:multiLevelType w:val="multilevel"/>
    <w:tmpl w:val="B0D2DF4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3C51E1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B760B8"/>
    <w:multiLevelType w:val="multilevel"/>
    <w:tmpl w:val="7236FB0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943DF9"/>
    <w:multiLevelType w:val="hybridMultilevel"/>
    <w:tmpl w:val="90523A98"/>
    <w:lvl w:ilvl="0" w:tplc="F8B49FA0">
      <w:start w:val="1"/>
      <w:numFmt w:val="decimal"/>
      <w:pStyle w:val="Bodpedpisu"/>
      <w:lvlText w:val="(%1)"/>
      <w:lvlJc w:val="left"/>
      <w:pPr>
        <w:ind w:left="366" w:hanging="360"/>
      </w:pPr>
      <w:rPr>
        <w:rFonts w:hint="default"/>
      </w:rPr>
    </w:lvl>
    <w:lvl w:ilvl="1" w:tplc="0596C816">
      <w:start w:val="1"/>
      <w:numFmt w:val="lowerLetter"/>
      <w:pStyle w:val="Bodpedpisu2urovne"/>
      <w:lvlText w:val="%2)"/>
      <w:lvlJc w:val="left"/>
      <w:pPr>
        <w:ind w:left="1086" w:hanging="360"/>
      </w:pPr>
    </w:lvl>
    <w:lvl w:ilvl="2" w:tplc="0405001B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 w15:restartNumberingAfterBreak="0">
    <w:nsid w:val="18052D3A"/>
    <w:multiLevelType w:val="multilevel"/>
    <w:tmpl w:val="86AE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3F6B7F"/>
    <w:multiLevelType w:val="multilevel"/>
    <w:tmpl w:val="71589C18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DA7650"/>
    <w:multiLevelType w:val="multilevel"/>
    <w:tmpl w:val="70700FD8"/>
    <w:lvl w:ilvl="0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480A5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DA71E13"/>
    <w:multiLevelType w:val="multilevel"/>
    <w:tmpl w:val="EBCA43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5E0F51"/>
    <w:multiLevelType w:val="multilevel"/>
    <w:tmpl w:val="78E2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A1339DD"/>
    <w:multiLevelType w:val="multilevel"/>
    <w:tmpl w:val="39FE190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A02958"/>
    <w:multiLevelType w:val="multilevel"/>
    <w:tmpl w:val="7F3475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AD5DF4"/>
    <w:multiLevelType w:val="multilevel"/>
    <w:tmpl w:val="2C9CCC2E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83736F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2C18F7"/>
    <w:multiLevelType w:val="multilevel"/>
    <w:tmpl w:val="BF3E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C797381"/>
    <w:multiLevelType w:val="multilevel"/>
    <w:tmpl w:val="E1E0EF0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D420E"/>
    <w:multiLevelType w:val="multilevel"/>
    <w:tmpl w:val="B8F07CD2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602FAE"/>
    <w:multiLevelType w:val="multilevel"/>
    <w:tmpl w:val="B950AF7C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C65CB6"/>
    <w:multiLevelType w:val="multilevel"/>
    <w:tmpl w:val="F4F02754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CA0CBA"/>
    <w:multiLevelType w:val="multilevel"/>
    <w:tmpl w:val="F8823E8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D41D5A"/>
    <w:multiLevelType w:val="hybridMultilevel"/>
    <w:tmpl w:val="65F0456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861FE"/>
    <w:multiLevelType w:val="multilevel"/>
    <w:tmpl w:val="36D4B0E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25EB9"/>
    <w:multiLevelType w:val="multilevel"/>
    <w:tmpl w:val="5D620912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D2E2D"/>
    <w:multiLevelType w:val="multilevel"/>
    <w:tmpl w:val="6BF4E99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103CF9"/>
    <w:multiLevelType w:val="multilevel"/>
    <w:tmpl w:val="DD52144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D59DD"/>
    <w:multiLevelType w:val="multilevel"/>
    <w:tmpl w:val="827E7FA4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A06ED1"/>
    <w:multiLevelType w:val="multilevel"/>
    <w:tmpl w:val="11E041E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160825"/>
    <w:multiLevelType w:val="multilevel"/>
    <w:tmpl w:val="66DEEDE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920758"/>
    <w:multiLevelType w:val="multilevel"/>
    <w:tmpl w:val="C7ACC8B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F001C2"/>
    <w:multiLevelType w:val="multilevel"/>
    <w:tmpl w:val="3B8CCFC2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25"/>
  </w:num>
  <w:num w:numId="5">
    <w:abstractNumId w:val="6"/>
  </w:num>
  <w:num w:numId="6">
    <w:abstractNumId w:val="1"/>
  </w:num>
  <w:num w:numId="7">
    <w:abstractNumId w:val="5"/>
  </w:num>
  <w:num w:numId="8">
    <w:abstractNumId w:val="28"/>
  </w:num>
  <w:num w:numId="9">
    <w:abstractNumId w:val="7"/>
  </w:num>
  <w:num w:numId="10">
    <w:abstractNumId w:val="33"/>
  </w:num>
  <w:num w:numId="11">
    <w:abstractNumId w:val="13"/>
  </w:num>
  <w:num w:numId="12">
    <w:abstractNumId w:val="16"/>
  </w:num>
  <w:num w:numId="13">
    <w:abstractNumId w:val="20"/>
  </w:num>
  <w:num w:numId="14">
    <w:abstractNumId w:val="0"/>
  </w:num>
  <w:num w:numId="15">
    <w:abstractNumId w:val="24"/>
  </w:num>
  <w:num w:numId="16">
    <w:abstractNumId w:val="15"/>
  </w:num>
  <w:num w:numId="17">
    <w:abstractNumId w:val="31"/>
  </w:num>
  <w:num w:numId="18">
    <w:abstractNumId w:val="32"/>
  </w:num>
  <w:num w:numId="19">
    <w:abstractNumId w:val="29"/>
  </w:num>
  <w:num w:numId="20">
    <w:abstractNumId w:val="26"/>
  </w:num>
  <w:num w:numId="21">
    <w:abstractNumId w:val="30"/>
  </w:num>
  <w:num w:numId="22">
    <w:abstractNumId w:val="10"/>
  </w:num>
  <w:num w:numId="23">
    <w:abstractNumId w:val="21"/>
  </w:num>
  <w:num w:numId="24">
    <w:abstractNumId w:val="22"/>
  </w:num>
  <w:num w:numId="25">
    <w:abstractNumId w:val="27"/>
  </w:num>
  <w:num w:numId="26">
    <w:abstractNumId w:val="17"/>
  </w:num>
  <w:num w:numId="27">
    <w:abstractNumId w:val="34"/>
  </w:num>
  <w:num w:numId="28">
    <w:abstractNumId w:val="23"/>
  </w:num>
  <w:num w:numId="29">
    <w:abstractNumId w:val="11"/>
  </w:num>
  <w:num w:numId="30">
    <w:abstractNumId w:val="9"/>
  </w:num>
  <w:num w:numId="31">
    <w:abstractNumId w:val="4"/>
  </w:num>
  <w:num w:numId="32">
    <w:abstractNumId w:val="19"/>
  </w:num>
  <w:num w:numId="33">
    <w:abstractNumId w:val="14"/>
  </w:num>
  <w:num w:numId="34">
    <w:abstractNumId w:val="3"/>
  </w:num>
  <w:num w:numId="35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D8"/>
    <w:rsid w:val="0000361A"/>
    <w:rsid w:val="000057C6"/>
    <w:rsid w:val="000154C4"/>
    <w:rsid w:val="00025869"/>
    <w:rsid w:val="00030F3C"/>
    <w:rsid w:val="000346CF"/>
    <w:rsid w:val="00036148"/>
    <w:rsid w:val="00041138"/>
    <w:rsid w:val="00044BB5"/>
    <w:rsid w:val="00045C77"/>
    <w:rsid w:val="00053939"/>
    <w:rsid w:val="00057AD0"/>
    <w:rsid w:val="00060788"/>
    <w:rsid w:val="00062F87"/>
    <w:rsid w:val="00064D46"/>
    <w:rsid w:val="00065074"/>
    <w:rsid w:val="000651B4"/>
    <w:rsid w:val="00080037"/>
    <w:rsid w:val="00084939"/>
    <w:rsid w:val="0008711D"/>
    <w:rsid w:val="00087448"/>
    <w:rsid w:val="00090326"/>
    <w:rsid w:val="00095A51"/>
    <w:rsid w:val="000A18CF"/>
    <w:rsid w:val="000A2FA1"/>
    <w:rsid w:val="000A3CB1"/>
    <w:rsid w:val="000A6D9B"/>
    <w:rsid w:val="000B2A67"/>
    <w:rsid w:val="000B7FF7"/>
    <w:rsid w:val="000C1898"/>
    <w:rsid w:val="000C3BB6"/>
    <w:rsid w:val="000C55FE"/>
    <w:rsid w:val="000D210E"/>
    <w:rsid w:val="000D326C"/>
    <w:rsid w:val="000D4AE2"/>
    <w:rsid w:val="000D4D3F"/>
    <w:rsid w:val="000D6A20"/>
    <w:rsid w:val="000E0626"/>
    <w:rsid w:val="000E4D11"/>
    <w:rsid w:val="000E4D26"/>
    <w:rsid w:val="000F6EFA"/>
    <w:rsid w:val="00100F72"/>
    <w:rsid w:val="00101B1F"/>
    <w:rsid w:val="00102886"/>
    <w:rsid w:val="0010324D"/>
    <w:rsid w:val="00106397"/>
    <w:rsid w:val="00110404"/>
    <w:rsid w:val="001109E9"/>
    <w:rsid w:val="00113245"/>
    <w:rsid w:val="00117075"/>
    <w:rsid w:val="00122183"/>
    <w:rsid w:val="00122482"/>
    <w:rsid w:val="00123698"/>
    <w:rsid w:val="00125C22"/>
    <w:rsid w:val="001267BF"/>
    <w:rsid w:val="00127E2F"/>
    <w:rsid w:val="001351DE"/>
    <w:rsid w:val="001354B1"/>
    <w:rsid w:val="001419FD"/>
    <w:rsid w:val="0015144E"/>
    <w:rsid w:val="001517A5"/>
    <w:rsid w:val="00153360"/>
    <w:rsid w:val="00156363"/>
    <w:rsid w:val="001570E2"/>
    <w:rsid w:val="001648B7"/>
    <w:rsid w:val="001656F5"/>
    <w:rsid w:val="00166DA4"/>
    <w:rsid w:val="001700A7"/>
    <w:rsid w:val="00170C01"/>
    <w:rsid w:val="001717ED"/>
    <w:rsid w:val="00174923"/>
    <w:rsid w:val="0017533C"/>
    <w:rsid w:val="00175558"/>
    <w:rsid w:val="00175EA8"/>
    <w:rsid w:val="001769FC"/>
    <w:rsid w:val="0017798B"/>
    <w:rsid w:val="00181F7D"/>
    <w:rsid w:val="00184B7A"/>
    <w:rsid w:val="00193DEF"/>
    <w:rsid w:val="001A0398"/>
    <w:rsid w:val="001A310E"/>
    <w:rsid w:val="001A373C"/>
    <w:rsid w:val="001A3BC6"/>
    <w:rsid w:val="001A6954"/>
    <w:rsid w:val="001B01B0"/>
    <w:rsid w:val="001B1A78"/>
    <w:rsid w:val="001B2EC0"/>
    <w:rsid w:val="001C0A24"/>
    <w:rsid w:val="001C2095"/>
    <w:rsid w:val="001C3BC9"/>
    <w:rsid w:val="001C3C11"/>
    <w:rsid w:val="001C4F0F"/>
    <w:rsid w:val="001C755A"/>
    <w:rsid w:val="001D0CCE"/>
    <w:rsid w:val="001D2DEB"/>
    <w:rsid w:val="001E0B7D"/>
    <w:rsid w:val="001E34B8"/>
    <w:rsid w:val="001E4F16"/>
    <w:rsid w:val="001F435A"/>
    <w:rsid w:val="001F671D"/>
    <w:rsid w:val="0020090F"/>
    <w:rsid w:val="002017A6"/>
    <w:rsid w:val="00205FB0"/>
    <w:rsid w:val="00211352"/>
    <w:rsid w:val="00211939"/>
    <w:rsid w:val="0021247E"/>
    <w:rsid w:val="00212ED8"/>
    <w:rsid w:val="002143FD"/>
    <w:rsid w:val="00214956"/>
    <w:rsid w:val="00214E96"/>
    <w:rsid w:val="00214EE5"/>
    <w:rsid w:val="00215822"/>
    <w:rsid w:val="0022524D"/>
    <w:rsid w:val="00233734"/>
    <w:rsid w:val="002337A2"/>
    <w:rsid w:val="00234C40"/>
    <w:rsid w:val="00236A1E"/>
    <w:rsid w:val="002379A4"/>
    <w:rsid w:val="00237AF5"/>
    <w:rsid w:val="0024045D"/>
    <w:rsid w:val="002430D1"/>
    <w:rsid w:val="00243E3C"/>
    <w:rsid w:val="00246957"/>
    <w:rsid w:val="00246BBA"/>
    <w:rsid w:val="00247BBA"/>
    <w:rsid w:val="00251877"/>
    <w:rsid w:val="00261099"/>
    <w:rsid w:val="00273D94"/>
    <w:rsid w:val="00274663"/>
    <w:rsid w:val="00276B28"/>
    <w:rsid w:val="002774D1"/>
    <w:rsid w:val="002834B4"/>
    <w:rsid w:val="0029039E"/>
    <w:rsid w:val="0029094F"/>
    <w:rsid w:val="00292BEB"/>
    <w:rsid w:val="002933A6"/>
    <w:rsid w:val="002956E1"/>
    <w:rsid w:val="002971E4"/>
    <w:rsid w:val="002A2E9F"/>
    <w:rsid w:val="002A445A"/>
    <w:rsid w:val="002B065D"/>
    <w:rsid w:val="002B0E03"/>
    <w:rsid w:val="002B46A2"/>
    <w:rsid w:val="002B4F16"/>
    <w:rsid w:val="002B7B30"/>
    <w:rsid w:val="002C1200"/>
    <w:rsid w:val="002D28E1"/>
    <w:rsid w:val="002D29A3"/>
    <w:rsid w:val="002D2B0A"/>
    <w:rsid w:val="002D50E8"/>
    <w:rsid w:val="002D76DF"/>
    <w:rsid w:val="002E42F7"/>
    <w:rsid w:val="002E6B9F"/>
    <w:rsid w:val="002F33B1"/>
    <w:rsid w:val="002F341A"/>
    <w:rsid w:val="002F7647"/>
    <w:rsid w:val="0030740E"/>
    <w:rsid w:val="00311510"/>
    <w:rsid w:val="00311514"/>
    <w:rsid w:val="00311958"/>
    <w:rsid w:val="00312639"/>
    <w:rsid w:val="00314A22"/>
    <w:rsid w:val="003159BE"/>
    <w:rsid w:val="00316721"/>
    <w:rsid w:val="003178E0"/>
    <w:rsid w:val="00321026"/>
    <w:rsid w:val="0032276C"/>
    <w:rsid w:val="00323280"/>
    <w:rsid w:val="003273D5"/>
    <w:rsid w:val="00331240"/>
    <w:rsid w:val="003344AD"/>
    <w:rsid w:val="00334FA3"/>
    <w:rsid w:val="0034101D"/>
    <w:rsid w:val="003445CE"/>
    <w:rsid w:val="00350366"/>
    <w:rsid w:val="00351A39"/>
    <w:rsid w:val="0036046F"/>
    <w:rsid w:val="00365429"/>
    <w:rsid w:val="003657C9"/>
    <w:rsid w:val="00370226"/>
    <w:rsid w:val="00381D36"/>
    <w:rsid w:val="0038225B"/>
    <w:rsid w:val="0038294A"/>
    <w:rsid w:val="003829FC"/>
    <w:rsid w:val="00384AA0"/>
    <w:rsid w:val="00384EF7"/>
    <w:rsid w:val="00391A36"/>
    <w:rsid w:val="00397BC1"/>
    <w:rsid w:val="003A301E"/>
    <w:rsid w:val="003A4605"/>
    <w:rsid w:val="003A5839"/>
    <w:rsid w:val="003A5BF7"/>
    <w:rsid w:val="003A7CCB"/>
    <w:rsid w:val="003B0970"/>
    <w:rsid w:val="003B0E77"/>
    <w:rsid w:val="003B15E8"/>
    <w:rsid w:val="003B2AC6"/>
    <w:rsid w:val="003B6B27"/>
    <w:rsid w:val="003B7E03"/>
    <w:rsid w:val="003C015B"/>
    <w:rsid w:val="003C240C"/>
    <w:rsid w:val="003D25C6"/>
    <w:rsid w:val="003D56B1"/>
    <w:rsid w:val="003E7981"/>
    <w:rsid w:val="0040046C"/>
    <w:rsid w:val="004021A2"/>
    <w:rsid w:val="00402D13"/>
    <w:rsid w:val="00405ADB"/>
    <w:rsid w:val="004109A6"/>
    <w:rsid w:val="00411BFA"/>
    <w:rsid w:val="0041204A"/>
    <w:rsid w:val="0041259D"/>
    <w:rsid w:val="0041761D"/>
    <w:rsid w:val="00417BC8"/>
    <w:rsid w:val="004346B4"/>
    <w:rsid w:val="004376C4"/>
    <w:rsid w:val="00437C36"/>
    <w:rsid w:val="00440F08"/>
    <w:rsid w:val="0044670D"/>
    <w:rsid w:val="00450FAD"/>
    <w:rsid w:val="00453B69"/>
    <w:rsid w:val="00456969"/>
    <w:rsid w:val="0046066E"/>
    <w:rsid w:val="004620CD"/>
    <w:rsid w:val="00462C3E"/>
    <w:rsid w:val="00465A8E"/>
    <w:rsid w:val="00470999"/>
    <w:rsid w:val="00476758"/>
    <w:rsid w:val="00476E81"/>
    <w:rsid w:val="0048177D"/>
    <w:rsid w:val="00481A69"/>
    <w:rsid w:val="00483013"/>
    <w:rsid w:val="00486057"/>
    <w:rsid w:val="00486FB6"/>
    <w:rsid w:val="00495686"/>
    <w:rsid w:val="00496976"/>
    <w:rsid w:val="004A2AAE"/>
    <w:rsid w:val="004A44C4"/>
    <w:rsid w:val="004A4CCE"/>
    <w:rsid w:val="004A5B28"/>
    <w:rsid w:val="004A6033"/>
    <w:rsid w:val="004B00DB"/>
    <w:rsid w:val="004B0ED3"/>
    <w:rsid w:val="004B38E3"/>
    <w:rsid w:val="004C259A"/>
    <w:rsid w:val="004C7A79"/>
    <w:rsid w:val="004D12DA"/>
    <w:rsid w:val="004D18D9"/>
    <w:rsid w:val="004D47AF"/>
    <w:rsid w:val="004D4DA2"/>
    <w:rsid w:val="004D4E21"/>
    <w:rsid w:val="004E0F88"/>
    <w:rsid w:val="004E2670"/>
    <w:rsid w:val="004E6AA0"/>
    <w:rsid w:val="004F6AA2"/>
    <w:rsid w:val="00503336"/>
    <w:rsid w:val="00504861"/>
    <w:rsid w:val="00507E8F"/>
    <w:rsid w:val="005103D8"/>
    <w:rsid w:val="0051653D"/>
    <w:rsid w:val="00520AC7"/>
    <w:rsid w:val="005216CC"/>
    <w:rsid w:val="00522555"/>
    <w:rsid w:val="005225F7"/>
    <w:rsid w:val="00523678"/>
    <w:rsid w:val="00527DA6"/>
    <w:rsid w:val="00532A73"/>
    <w:rsid w:val="0053764C"/>
    <w:rsid w:val="00540A78"/>
    <w:rsid w:val="00540A8E"/>
    <w:rsid w:val="00544961"/>
    <w:rsid w:val="00550D73"/>
    <w:rsid w:val="005514ED"/>
    <w:rsid w:val="00557686"/>
    <w:rsid w:val="0056471C"/>
    <w:rsid w:val="005661FF"/>
    <w:rsid w:val="00566DA8"/>
    <w:rsid w:val="00571D86"/>
    <w:rsid w:val="00572806"/>
    <w:rsid w:val="005752B4"/>
    <w:rsid w:val="005763FF"/>
    <w:rsid w:val="00580CCC"/>
    <w:rsid w:val="00581699"/>
    <w:rsid w:val="005816E5"/>
    <w:rsid w:val="0058241F"/>
    <w:rsid w:val="00585428"/>
    <w:rsid w:val="00587B8B"/>
    <w:rsid w:val="00595E8D"/>
    <w:rsid w:val="005A4A71"/>
    <w:rsid w:val="005A4E68"/>
    <w:rsid w:val="005A6066"/>
    <w:rsid w:val="005A6A54"/>
    <w:rsid w:val="005B4388"/>
    <w:rsid w:val="005B4731"/>
    <w:rsid w:val="005B58BE"/>
    <w:rsid w:val="005C53F5"/>
    <w:rsid w:val="005C5AFA"/>
    <w:rsid w:val="005C61A2"/>
    <w:rsid w:val="005C79AC"/>
    <w:rsid w:val="005E00B6"/>
    <w:rsid w:val="005E2E7D"/>
    <w:rsid w:val="005F4420"/>
    <w:rsid w:val="0060294E"/>
    <w:rsid w:val="0060297F"/>
    <w:rsid w:val="006032D2"/>
    <w:rsid w:val="006113DF"/>
    <w:rsid w:val="006162CC"/>
    <w:rsid w:val="00621532"/>
    <w:rsid w:val="0062158F"/>
    <w:rsid w:val="00625166"/>
    <w:rsid w:val="006259B5"/>
    <w:rsid w:val="00635B3D"/>
    <w:rsid w:val="00640B39"/>
    <w:rsid w:val="00645EAF"/>
    <w:rsid w:val="0064737D"/>
    <w:rsid w:val="00647499"/>
    <w:rsid w:val="006530F6"/>
    <w:rsid w:val="00656E0B"/>
    <w:rsid w:val="00657729"/>
    <w:rsid w:val="006577E7"/>
    <w:rsid w:val="00657EFE"/>
    <w:rsid w:val="006608B5"/>
    <w:rsid w:val="00660E10"/>
    <w:rsid w:val="00661615"/>
    <w:rsid w:val="00661B11"/>
    <w:rsid w:val="00662616"/>
    <w:rsid w:val="00662E6D"/>
    <w:rsid w:val="0066641A"/>
    <w:rsid w:val="006673B4"/>
    <w:rsid w:val="00670314"/>
    <w:rsid w:val="00672A2D"/>
    <w:rsid w:val="00674503"/>
    <w:rsid w:val="00680FA2"/>
    <w:rsid w:val="00683EA1"/>
    <w:rsid w:val="0069143D"/>
    <w:rsid w:val="006A0DE1"/>
    <w:rsid w:val="006A148D"/>
    <w:rsid w:val="006A1F00"/>
    <w:rsid w:val="006A22DD"/>
    <w:rsid w:val="006A24DC"/>
    <w:rsid w:val="006A2E5B"/>
    <w:rsid w:val="006A6BE8"/>
    <w:rsid w:val="006B088A"/>
    <w:rsid w:val="006B0F60"/>
    <w:rsid w:val="006B20F9"/>
    <w:rsid w:val="006B74C8"/>
    <w:rsid w:val="006C1A77"/>
    <w:rsid w:val="006C1E71"/>
    <w:rsid w:val="006C2F84"/>
    <w:rsid w:val="006C7FA7"/>
    <w:rsid w:val="006D0169"/>
    <w:rsid w:val="006D0828"/>
    <w:rsid w:val="006D0E7E"/>
    <w:rsid w:val="006D1403"/>
    <w:rsid w:val="006D204A"/>
    <w:rsid w:val="006D256B"/>
    <w:rsid w:val="006D3943"/>
    <w:rsid w:val="006D5B0C"/>
    <w:rsid w:val="006D6DF0"/>
    <w:rsid w:val="006E08F4"/>
    <w:rsid w:val="006E1A52"/>
    <w:rsid w:val="006E2C4F"/>
    <w:rsid w:val="006E5878"/>
    <w:rsid w:val="006F1857"/>
    <w:rsid w:val="006F406C"/>
    <w:rsid w:val="006F4EF1"/>
    <w:rsid w:val="006F6447"/>
    <w:rsid w:val="006F75C7"/>
    <w:rsid w:val="00701C71"/>
    <w:rsid w:val="007022F4"/>
    <w:rsid w:val="00703011"/>
    <w:rsid w:val="00703CE8"/>
    <w:rsid w:val="00712336"/>
    <w:rsid w:val="00717ADF"/>
    <w:rsid w:val="007213E1"/>
    <w:rsid w:val="00727C39"/>
    <w:rsid w:val="00731DAE"/>
    <w:rsid w:val="007322D8"/>
    <w:rsid w:val="007346EA"/>
    <w:rsid w:val="00735607"/>
    <w:rsid w:val="00742E1F"/>
    <w:rsid w:val="0074500E"/>
    <w:rsid w:val="007459C8"/>
    <w:rsid w:val="00746407"/>
    <w:rsid w:val="007478AA"/>
    <w:rsid w:val="00750A49"/>
    <w:rsid w:val="00755B2D"/>
    <w:rsid w:val="007603D6"/>
    <w:rsid w:val="007618C3"/>
    <w:rsid w:val="007633D5"/>
    <w:rsid w:val="00766AD2"/>
    <w:rsid w:val="0077248A"/>
    <w:rsid w:val="00774052"/>
    <w:rsid w:val="007760D7"/>
    <w:rsid w:val="00776837"/>
    <w:rsid w:val="00783620"/>
    <w:rsid w:val="0078426E"/>
    <w:rsid w:val="007900F5"/>
    <w:rsid w:val="00790202"/>
    <w:rsid w:val="00793E4C"/>
    <w:rsid w:val="00797F96"/>
    <w:rsid w:val="007A03AC"/>
    <w:rsid w:val="007B2828"/>
    <w:rsid w:val="007B490F"/>
    <w:rsid w:val="007C2644"/>
    <w:rsid w:val="007C401D"/>
    <w:rsid w:val="007C6BC0"/>
    <w:rsid w:val="007D1CE8"/>
    <w:rsid w:val="007D3AB7"/>
    <w:rsid w:val="007D5D35"/>
    <w:rsid w:val="007E00D0"/>
    <w:rsid w:val="007E2275"/>
    <w:rsid w:val="007E25F0"/>
    <w:rsid w:val="007E562C"/>
    <w:rsid w:val="007E7260"/>
    <w:rsid w:val="007F0A2F"/>
    <w:rsid w:val="007F393B"/>
    <w:rsid w:val="008015D4"/>
    <w:rsid w:val="00803683"/>
    <w:rsid w:val="00804280"/>
    <w:rsid w:val="008079B6"/>
    <w:rsid w:val="008148CA"/>
    <w:rsid w:val="00816363"/>
    <w:rsid w:val="00820FE9"/>
    <w:rsid w:val="0082267D"/>
    <w:rsid w:val="008231C9"/>
    <w:rsid w:val="00823716"/>
    <w:rsid w:val="00827078"/>
    <w:rsid w:val="008302C5"/>
    <w:rsid w:val="008312B0"/>
    <w:rsid w:val="00834469"/>
    <w:rsid w:val="008350BA"/>
    <w:rsid w:val="00835ABA"/>
    <w:rsid w:val="0083716C"/>
    <w:rsid w:val="008376C9"/>
    <w:rsid w:val="008417C9"/>
    <w:rsid w:val="00847F84"/>
    <w:rsid w:val="0086294A"/>
    <w:rsid w:val="008709BD"/>
    <w:rsid w:val="008719E8"/>
    <w:rsid w:val="00872DDE"/>
    <w:rsid w:val="00876C69"/>
    <w:rsid w:val="00887319"/>
    <w:rsid w:val="00891ED3"/>
    <w:rsid w:val="008932D1"/>
    <w:rsid w:val="0089602E"/>
    <w:rsid w:val="008A33B4"/>
    <w:rsid w:val="008A4B00"/>
    <w:rsid w:val="008A654B"/>
    <w:rsid w:val="008B021A"/>
    <w:rsid w:val="008B5AB6"/>
    <w:rsid w:val="008B7E5C"/>
    <w:rsid w:val="008C1F4E"/>
    <w:rsid w:val="008C248E"/>
    <w:rsid w:val="008C4862"/>
    <w:rsid w:val="008C520C"/>
    <w:rsid w:val="008D7E9F"/>
    <w:rsid w:val="008E3B56"/>
    <w:rsid w:val="008E5B88"/>
    <w:rsid w:val="008E66E6"/>
    <w:rsid w:val="008F21D1"/>
    <w:rsid w:val="008F3D5C"/>
    <w:rsid w:val="008F52B6"/>
    <w:rsid w:val="008F6809"/>
    <w:rsid w:val="008F69D1"/>
    <w:rsid w:val="008F76D9"/>
    <w:rsid w:val="008F7B84"/>
    <w:rsid w:val="00900816"/>
    <w:rsid w:val="00902D2B"/>
    <w:rsid w:val="00913BC6"/>
    <w:rsid w:val="00916C81"/>
    <w:rsid w:val="0092488E"/>
    <w:rsid w:val="009270B1"/>
    <w:rsid w:val="0092735D"/>
    <w:rsid w:val="00927CA4"/>
    <w:rsid w:val="00936EDF"/>
    <w:rsid w:val="00937BFB"/>
    <w:rsid w:val="0094050E"/>
    <w:rsid w:val="00940587"/>
    <w:rsid w:val="009433BF"/>
    <w:rsid w:val="00944D33"/>
    <w:rsid w:val="00944DA0"/>
    <w:rsid w:val="009474B5"/>
    <w:rsid w:val="009503BC"/>
    <w:rsid w:val="0095336B"/>
    <w:rsid w:val="0095341B"/>
    <w:rsid w:val="00953549"/>
    <w:rsid w:val="009548DB"/>
    <w:rsid w:val="00960080"/>
    <w:rsid w:val="009610E1"/>
    <w:rsid w:val="009635D1"/>
    <w:rsid w:val="00964AE7"/>
    <w:rsid w:val="00965296"/>
    <w:rsid w:val="00966899"/>
    <w:rsid w:val="00966B89"/>
    <w:rsid w:val="00967AF4"/>
    <w:rsid w:val="00971A0A"/>
    <w:rsid w:val="00974682"/>
    <w:rsid w:val="009815A1"/>
    <w:rsid w:val="00982275"/>
    <w:rsid w:val="00991555"/>
    <w:rsid w:val="00992400"/>
    <w:rsid w:val="009924A6"/>
    <w:rsid w:val="00992F45"/>
    <w:rsid w:val="00994717"/>
    <w:rsid w:val="00997653"/>
    <w:rsid w:val="009A0488"/>
    <w:rsid w:val="009A5193"/>
    <w:rsid w:val="009C0ACD"/>
    <w:rsid w:val="009C1E00"/>
    <w:rsid w:val="009C41FC"/>
    <w:rsid w:val="009C6A3B"/>
    <w:rsid w:val="009D0A35"/>
    <w:rsid w:val="009D17BF"/>
    <w:rsid w:val="009D730B"/>
    <w:rsid w:val="009E0963"/>
    <w:rsid w:val="009E4654"/>
    <w:rsid w:val="009E6EE8"/>
    <w:rsid w:val="009F0D22"/>
    <w:rsid w:val="009F13E9"/>
    <w:rsid w:val="009F6909"/>
    <w:rsid w:val="00A008BA"/>
    <w:rsid w:val="00A00DB6"/>
    <w:rsid w:val="00A03740"/>
    <w:rsid w:val="00A04EA2"/>
    <w:rsid w:val="00A06E50"/>
    <w:rsid w:val="00A07E0B"/>
    <w:rsid w:val="00A1427C"/>
    <w:rsid w:val="00A2022A"/>
    <w:rsid w:val="00A26528"/>
    <w:rsid w:val="00A3075F"/>
    <w:rsid w:val="00A315D0"/>
    <w:rsid w:val="00A3196E"/>
    <w:rsid w:val="00A40F0F"/>
    <w:rsid w:val="00A42B08"/>
    <w:rsid w:val="00A447FE"/>
    <w:rsid w:val="00A4585E"/>
    <w:rsid w:val="00A53681"/>
    <w:rsid w:val="00A543A2"/>
    <w:rsid w:val="00A573D2"/>
    <w:rsid w:val="00A73276"/>
    <w:rsid w:val="00A742FC"/>
    <w:rsid w:val="00A75DD4"/>
    <w:rsid w:val="00A75FB1"/>
    <w:rsid w:val="00A852F1"/>
    <w:rsid w:val="00A85441"/>
    <w:rsid w:val="00A864A2"/>
    <w:rsid w:val="00A909FA"/>
    <w:rsid w:val="00A935E1"/>
    <w:rsid w:val="00A960D7"/>
    <w:rsid w:val="00A965A9"/>
    <w:rsid w:val="00A97AF4"/>
    <w:rsid w:val="00AB1B87"/>
    <w:rsid w:val="00AB1E6A"/>
    <w:rsid w:val="00AC0B62"/>
    <w:rsid w:val="00AC4048"/>
    <w:rsid w:val="00AC54AE"/>
    <w:rsid w:val="00AC54DB"/>
    <w:rsid w:val="00AD143B"/>
    <w:rsid w:val="00AD30E6"/>
    <w:rsid w:val="00AD343C"/>
    <w:rsid w:val="00AE137C"/>
    <w:rsid w:val="00AE168C"/>
    <w:rsid w:val="00AE33F4"/>
    <w:rsid w:val="00AE4537"/>
    <w:rsid w:val="00AE607D"/>
    <w:rsid w:val="00AE784C"/>
    <w:rsid w:val="00AF02EE"/>
    <w:rsid w:val="00AF25B2"/>
    <w:rsid w:val="00AF45E2"/>
    <w:rsid w:val="00AF5641"/>
    <w:rsid w:val="00AF70A0"/>
    <w:rsid w:val="00B000E5"/>
    <w:rsid w:val="00B10632"/>
    <w:rsid w:val="00B10D33"/>
    <w:rsid w:val="00B11F22"/>
    <w:rsid w:val="00B135B5"/>
    <w:rsid w:val="00B13D7F"/>
    <w:rsid w:val="00B1628D"/>
    <w:rsid w:val="00B16671"/>
    <w:rsid w:val="00B17818"/>
    <w:rsid w:val="00B24951"/>
    <w:rsid w:val="00B24C3D"/>
    <w:rsid w:val="00B265CC"/>
    <w:rsid w:val="00B30208"/>
    <w:rsid w:val="00B3078B"/>
    <w:rsid w:val="00B37364"/>
    <w:rsid w:val="00B411CD"/>
    <w:rsid w:val="00B42278"/>
    <w:rsid w:val="00B443A5"/>
    <w:rsid w:val="00B45485"/>
    <w:rsid w:val="00B468BD"/>
    <w:rsid w:val="00B47049"/>
    <w:rsid w:val="00B47FFB"/>
    <w:rsid w:val="00B5118A"/>
    <w:rsid w:val="00B57E24"/>
    <w:rsid w:val="00B62435"/>
    <w:rsid w:val="00B64810"/>
    <w:rsid w:val="00B67D8C"/>
    <w:rsid w:val="00B70168"/>
    <w:rsid w:val="00B72B28"/>
    <w:rsid w:val="00B74848"/>
    <w:rsid w:val="00B74B0B"/>
    <w:rsid w:val="00B74B52"/>
    <w:rsid w:val="00B85079"/>
    <w:rsid w:val="00B85E49"/>
    <w:rsid w:val="00B86833"/>
    <w:rsid w:val="00B93216"/>
    <w:rsid w:val="00B96566"/>
    <w:rsid w:val="00BA0081"/>
    <w:rsid w:val="00BA2BE6"/>
    <w:rsid w:val="00BB4460"/>
    <w:rsid w:val="00BB5AB6"/>
    <w:rsid w:val="00BB7F65"/>
    <w:rsid w:val="00BC1D2A"/>
    <w:rsid w:val="00BC3A1A"/>
    <w:rsid w:val="00BC4207"/>
    <w:rsid w:val="00BC6201"/>
    <w:rsid w:val="00BD0ACE"/>
    <w:rsid w:val="00BD1328"/>
    <w:rsid w:val="00BD16BD"/>
    <w:rsid w:val="00BD2237"/>
    <w:rsid w:val="00BD3F7D"/>
    <w:rsid w:val="00BD7DFE"/>
    <w:rsid w:val="00BE16C6"/>
    <w:rsid w:val="00BE2EA9"/>
    <w:rsid w:val="00BE3768"/>
    <w:rsid w:val="00BE3864"/>
    <w:rsid w:val="00BE40D4"/>
    <w:rsid w:val="00BF16CC"/>
    <w:rsid w:val="00BF2458"/>
    <w:rsid w:val="00BF591F"/>
    <w:rsid w:val="00C00AB0"/>
    <w:rsid w:val="00C0105C"/>
    <w:rsid w:val="00C014A5"/>
    <w:rsid w:val="00C04748"/>
    <w:rsid w:val="00C04C89"/>
    <w:rsid w:val="00C07FF3"/>
    <w:rsid w:val="00C136C0"/>
    <w:rsid w:val="00C21E41"/>
    <w:rsid w:val="00C2732D"/>
    <w:rsid w:val="00C3120E"/>
    <w:rsid w:val="00C3338E"/>
    <w:rsid w:val="00C40C78"/>
    <w:rsid w:val="00C42607"/>
    <w:rsid w:val="00C43E0E"/>
    <w:rsid w:val="00C43F7C"/>
    <w:rsid w:val="00C5066D"/>
    <w:rsid w:val="00C52277"/>
    <w:rsid w:val="00C5344F"/>
    <w:rsid w:val="00C549FF"/>
    <w:rsid w:val="00C54D51"/>
    <w:rsid w:val="00C565E8"/>
    <w:rsid w:val="00C609D3"/>
    <w:rsid w:val="00C62057"/>
    <w:rsid w:val="00C62397"/>
    <w:rsid w:val="00C647E4"/>
    <w:rsid w:val="00C70961"/>
    <w:rsid w:val="00C7097A"/>
    <w:rsid w:val="00C73758"/>
    <w:rsid w:val="00C7753A"/>
    <w:rsid w:val="00C86DA7"/>
    <w:rsid w:val="00C87AEB"/>
    <w:rsid w:val="00C958C5"/>
    <w:rsid w:val="00CA0672"/>
    <w:rsid w:val="00CA43DC"/>
    <w:rsid w:val="00CB0641"/>
    <w:rsid w:val="00CB66F0"/>
    <w:rsid w:val="00CB7DA3"/>
    <w:rsid w:val="00CC674A"/>
    <w:rsid w:val="00CC79E3"/>
    <w:rsid w:val="00CD20C6"/>
    <w:rsid w:val="00CD4D01"/>
    <w:rsid w:val="00CD6533"/>
    <w:rsid w:val="00CF1E11"/>
    <w:rsid w:val="00D0256D"/>
    <w:rsid w:val="00D03330"/>
    <w:rsid w:val="00D15BDA"/>
    <w:rsid w:val="00D16C18"/>
    <w:rsid w:val="00D16CD3"/>
    <w:rsid w:val="00D230D2"/>
    <w:rsid w:val="00D2697D"/>
    <w:rsid w:val="00D27476"/>
    <w:rsid w:val="00D32DE1"/>
    <w:rsid w:val="00D34AD6"/>
    <w:rsid w:val="00D356B4"/>
    <w:rsid w:val="00D42659"/>
    <w:rsid w:val="00D50B80"/>
    <w:rsid w:val="00D514EF"/>
    <w:rsid w:val="00D51B46"/>
    <w:rsid w:val="00D51FA5"/>
    <w:rsid w:val="00D52162"/>
    <w:rsid w:val="00D561C3"/>
    <w:rsid w:val="00D57250"/>
    <w:rsid w:val="00D6012F"/>
    <w:rsid w:val="00D62B2E"/>
    <w:rsid w:val="00D63233"/>
    <w:rsid w:val="00D64694"/>
    <w:rsid w:val="00D65655"/>
    <w:rsid w:val="00D6615C"/>
    <w:rsid w:val="00D70C9E"/>
    <w:rsid w:val="00D72DF6"/>
    <w:rsid w:val="00D75152"/>
    <w:rsid w:val="00D76A7E"/>
    <w:rsid w:val="00D816C9"/>
    <w:rsid w:val="00D82101"/>
    <w:rsid w:val="00D8358B"/>
    <w:rsid w:val="00D93B62"/>
    <w:rsid w:val="00D943DB"/>
    <w:rsid w:val="00D946C4"/>
    <w:rsid w:val="00D972D9"/>
    <w:rsid w:val="00DA199C"/>
    <w:rsid w:val="00DA19B3"/>
    <w:rsid w:val="00DA5FB9"/>
    <w:rsid w:val="00DA7418"/>
    <w:rsid w:val="00DB32E7"/>
    <w:rsid w:val="00DC1840"/>
    <w:rsid w:val="00DC1E2A"/>
    <w:rsid w:val="00DC3B40"/>
    <w:rsid w:val="00DC56A3"/>
    <w:rsid w:val="00DD3BD7"/>
    <w:rsid w:val="00DE17B2"/>
    <w:rsid w:val="00DE3715"/>
    <w:rsid w:val="00DE6B22"/>
    <w:rsid w:val="00DE75CD"/>
    <w:rsid w:val="00DE7889"/>
    <w:rsid w:val="00DF024F"/>
    <w:rsid w:val="00DF0770"/>
    <w:rsid w:val="00DF2373"/>
    <w:rsid w:val="00DF28A6"/>
    <w:rsid w:val="00DF3772"/>
    <w:rsid w:val="00DF50A1"/>
    <w:rsid w:val="00DF6B7F"/>
    <w:rsid w:val="00E00FCB"/>
    <w:rsid w:val="00E02D73"/>
    <w:rsid w:val="00E039ED"/>
    <w:rsid w:val="00E1295B"/>
    <w:rsid w:val="00E131EA"/>
    <w:rsid w:val="00E14156"/>
    <w:rsid w:val="00E17208"/>
    <w:rsid w:val="00E21B3E"/>
    <w:rsid w:val="00E32B1D"/>
    <w:rsid w:val="00E32D44"/>
    <w:rsid w:val="00E348E3"/>
    <w:rsid w:val="00E35403"/>
    <w:rsid w:val="00E357A1"/>
    <w:rsid w:val="00E407DF"/>
    <w:rsid w:val="00E41D08"/>
    <w:rsid w:val="00E41E07"/>
    <w:rsid w:val="00E422F7"/>
    <w:rsid w:val="00E4625F"/>
    <w:rsid w:val="00E46A92"/>
    <w:rsid w:val="00E51D7C"/>
    <w:rsid w:val="00E51E48"/>
    <w:rsid w:val="00E52A1B"/>
    <w:rsid w:val="00E5378B"/>
    <w:rsid w:val="00E562B2"/>
    <w:rsid w:val="00E5704F"/>
    <w:rsid w:val="00E60059"/>
    <w:rsid w:val="00E601BF"/>
    <w:rsid w:val="00E63029"/>
    <w:rsid w:val="00E66F6D"/>
    <w:rsid w:val="00E67B76"/>
    <w:rsid w:val="00E7123A"/>
    <w:rsid w:val="00E71D2A"/>
    <w:rsid w:val="00E81C5E"/>
    <w:rsid w:val="00E83A0D"/>
    <w:rsid w:val="00E83ED4"/>
    <w:rsid w:val="00E84310"/>
    <w:rsid w:val="00E84410"/>
    <w:rsid w:val="00E863F2"/>
    <w:rsid w:val="00E86A76"/>
    <w:rsid w:val="00E8788C"/>
    <w:rsid w:val="00E91EBF"/>
    <w:rsid w:val="00E9757B"/>
    <w:rsid w:val="00E979A3"/>
    <w:rsid w:val="00EA00E9"/>
    <w:rsid w:val="00EA3705"/>
    <w:rsid w:val="00EA4536"/>
    <w:rsid w:val="00EA5596"/>
    <w:rsid w:val="00EA7A3F"/>
    <w:rsid w:val="00EB11D5"/>
    <w:rsid w:val="00EB3D9D"/>
    <w:rsid w:val="00EB712E"/>
    <w:rsid w:val="00EC4515"/>
    <w:rsid w:val="00EC6CAF"/>
    <w:rsid w:val="00ED2F2E"/>
    <w:rsid w:val="00ED30D7"/>
    <w:rsid w:val="00ED582A"/>
    <w:rsid w:val="00EE200D"/>
    <w:rsid w:val="00EE53AC"/>
    <w:rsid w:val="00EF01EA"/>
    <w:rsid w:val="00F0402B"/>
    <w:rsid w:val="00F10E70"/>
    <w:rsid w:val="00F14B18"/>
    <w:rsid w:val="00F20043"/>
    <w:rsid w:val="00F20B96"/>
    <w:rsid w:val="00F236D2"/>
    <w:rsid w:val="00F2371D"/>
    <w:rsid w:val="00F26C5C"/>
    <w:rsid w:val="00F26EF2"/>
    <w:rsid w:val="00F304DA"/>
    <w:rsid w:val="00F3432C"/>
    <w:rsid w:val="00F41F74"/>
    <w:rsid w:val="00F45456"/>
    <w:rsid w:val="00F45A1A"/>
    <w:rsid w:val="00F45B28"/>
    <w:rsid w:val="00F45C6A"/>
    <w:rsid w:val="00F46F4B"/>
    <w:rsid w:val="00F50D66"/>
    <w:rsid w:val="00F52CD3"/>
    <w:rsid w:val="00F55145"/>
    <w:rsid w:val="00F608A4"/>
    <w:rsid w:val="00F62078"/>
    <w:rsid w:val="00F645FD"/>
    <w:rsid w:val="00F71C45"/>
    <w:rsid w:val="00F74D8E"/>
    <w:rsid w:val="00F812FA"/>
    <w:rsid w:val="00F81D55"/>
    <w:rsid w:val="00F82ECB"/>
    <w:rsid w:val="00F90420"/>
    <w:rsid w:val="00F93517"/>
    <w:rsid w:val="00F945F0"/>
    <w:rsid w:val="00F95385"/>
    <w:rsid w:val="00F962C1"/>
    <w:rsid w:val="00FA1E19"/>
    <w:rsid w:val="00FA3406"/>
    <w:rsid w:val="00FA42B1"/>
    <w:rsid w:val="00FA4D5A"/>
    <w:rsid w:val="00FA6777"/>
    <w:rsid w:val="00FA6975"/>
    <w:rsid w:val="00FB7023"/>
    <w:rsid w:val="00FC0AC1"/>
    <w:rsid w:val="00FC0BEE"/>
    <w:rsid w:val="00FC0FA4"/>
    <w:rsid w:val="00FC2282"/>
    <w:rsid w:val="00FC23F5"/>
    <w:rsid w:val="00FC4B28"/>
    <w:rsid w:val="00FC6FE5"/>
    <w:rsid w:val="00FD069A"/>
    <w:rsid w:val="00FD4BBD"/>
    <w:rsid w:val="00FD642B"/>
    <w:rsid w:val="00FE0260"/>
    <w:rsid w:val="00FE129C"/>
    <w:rsid w:val="00FE217A"/>
    <w:rsid w:val="00FE4529"/>
    <w:rsid w:val="00FE5BC4"/>
    <w:rsid w:val="00FF14AB"/>
    <w:rsid w:val="00FF4694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E67E"/>
  <w15:chartTrackingRefBased/>
  <w15:docId w15:val="{EE1D61EF-2E78-4BD2-B565-FEEF58BC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2D8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F4694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next w:val="Normln"/>
    <w:link w:val="Nadpis2Char"/>
    <w:uiPriority w:val="9"/>
    <w:unhideWhenUsed/>
    <w:qFormat/>
    <w:rsid w:val="00974682"/>
    <w:pPr>
      <w:numPr>
        <w:ilvl w:val="1"/>
        <w:numId w:val="2"/>
      </w:numPr>
      <w:shd w:val="clear" w:color="auto" w:fill="D9E2F3" w:themeFill="accent1" w:themeFillTint="33"/>
      <w:outlineLvl w:val="1"/>
    </w:pPr>
    <w:rPr>
      <w:rFonts w:asciiTheme="minorHAnsi" w:eastAsiaTheme="minorEastAsia" w:hAnsiTheme="minorHAnsi" w:cstheme="minorBidi"/>
      <w:caps/>
      <w:spacing w:val="15"/>
      <w:sz w:val="28"/>
      <w:lang w:eastAsia="cs-CZ" w:bidi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A1A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F2458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259B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59B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259B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259B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259B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nad 1,Název grafu,EQ odrážka červená,Odstavec,Odstavec se seznamem1,Reference List,Odstavec se seznamem a odrážkou,1 úroveň Odstavec se seznamem"/>
    <w:basedOn w:val="Normln"/>
    <w:link w:val="OdstavecseseznamemChar"/>
    <w:uiPriority w:val="34"/>
    <w:qFormat/>
    <w:rsid w:val="007322D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04C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9"/>
    <w:rPr>
      <w:rFonts w:ascii="Segoe UI" w:hAnsi="Segoe UI" w:cs="Segoe UI"/>
      <w:sz w:val="18"/>
      <w:szCs w:val="18"/>
    </w:rPr>
  </w:style>
  <w:style w:type="paragraph" w:customStyle="1" w:styleId="para-style-override-12">
    <w:name w:val="para-style-override-12"/>
    <w:basedOn w:val="Normln"/>
    <w:rsid w:val="0022524D"/>
    <w:pPr>
      <w:spacing w:before="100" w:beforeAutospacing="1" w:after="100" w:afterAutospacing="1"/>
    </w:pPr>
    <w:rPr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ad 1 Char,Název grafu Char,EQ odrážka červená Char,Odstavec Char,Odstavec se seznamem1 Char"/>
    <w:basedOn w:val="Standardnpsmoodstavce"/>
    <w:link w:val="Odstavecseseznamem"/>
    <w:uiPriority w:val="34"/>
    <w:qFormat/>
    <w:locked/>
    <w:rsid w:val="00FE5BC4"/>
    <w:rPr>
      <w:rFonts w:ascii="Calibri" w:hAnsi="Calibri" w:cs="Calibri"/>
    </w:rPr>
  </w:style>
  <w:style w:type="paragraph" w:customStyle="1" w:styleId="Bodpedpisu">
    <w:name w:val="Bod předpisu"/>
    <w:basedOn w:val="Odstavecseseznamem"/>
    <w:qFormat/>
    <w:rsid w:val="00B17818"/>
    <w:pPr>
      <w:numPr>
        <w:numId w:val="1"/>
      </w:numPr>
      <w:spacing w:after="200" w:line="276" w:lineRule="auto"/>
    </w:pPr>
    <w:rPr>
      <w:rFonts w:asciiTheme="minorHAnsi" w:hAnsiTheme="minorHAnsi" w:cstheme="minorBidi"/>
    </w:rPr>
  </w:style>
  <w:style w:type="paragraph" w:customStyle="1" w:styleId="Bodpedpisu2urovne">
    <w:name w:val="Bod předpisu 2. urovne"/>
    <w:basedOn w:val="Odstavecseseznamem"/>
    <w:link w:val="Bodpedpisu2urovneChar"/>
    <w:qFormat/>
    <w:rsid w:val="00B17818"/>
    <w:pPr>
      <w:numPr>
        <w:ilvl w:val="1"/>
        <w:numId w:val="1"/>
      </w:numPr>
      <w:spacing w:after="200" w:line="276" w:lineRule="auto"/>
      <w:contextualSpacing/>
    </w:pPr>
    <w:rPr>
      <w:rFonts w:asciiTheme="minorHAnsi" w:hAnsiTheme="minorHAnsi" w:cstheme="minorBidi"/>
    </w:rPr>
  </w:style>
  <w:style w:type="character" w:customStyle="1" w:styleId="Bodpedpisu2urovneChar">
    <w:name w:val="Bod předpisu 2. urovne Char"/>
    <w:basedOn w:val="Standardnpsmoodstavce"/>
    <w:link w:val="Bodpedpisu2urovne"/>
    <w:locked/>
    <w:rsid w:val="00B17818"/>
  </w:style>
  <w:style w:type="paragraph" w:styleId="Normlnweb">
    <w:name w:val="Normal (Web)"/>
    <w:basedOn w:val="Normln"/>
    <w:uiPriority w:val="99"/>
    <w:semiHidden/>
    <w:unhideWhenUsed/>
    <w:rsid w:val="00D972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72D9"/>
    <w:rPr>
      <w:b/>
      <w:bCs/>
    </w:rPr>
  </w:style>
  <w:style w:type="paragraph" w:customStyle="1" w:styleId="Default">
    <w:name w:val="Default"/>
    <w:rsid w:val="0047099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A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rsid w:val="00974682"/>
    <w:rPr>
      <w:rFonts w:eastAsiaTheme="minorEastAsia"/>
      <w:caps/>
      <w:spacing w:val="15"/>
      <w:sz w:val="28"/>
      <w:shd w:val="clear" w:color="auto" w:fill="D9E2F3" w:themeFill="accent1" w:themeFillTint="33"/>
      <w:lang w:eastAsia="cs-CZ" w:bidi="en-US"/>
    </w:rPr>
  </w:style>
  <w:style w:type="paragraph" w:customStyle="1" w:styleId="ablonaOdstavec">
    <w:name w:val="šablona  Odstavec"/>
    <w:basedOn w:val="Normln"/>
    <w:qFormat/>
    <w:rsid w:val="009A5193"/>
    <w:pPr>
      <w:suppressAutoHyphens/>
      <w:spacing w:after="120"/>
      <w:jc w:val="both"/>
    </w:pPr>
    <w:rPr>
      <w:rFonts w:eastAsia="Times New Roman" w:cs="Times New Roman"/>
      <w:szCs w:val="24"/>
      <w:lang w:eastAsia="cs-CZ"/>
      <w14:stylisticSets>
        <w14:styleSet w14:id="1"/>
      </w14:stylisticSets>
    </w:rPr>
  </w:style>
  <w:style w:type="character" w:styleId="Hypertextovodkaz">
    <w:name w:val="Hyperlink"/>
    <w:basedOn w:val="Standardnpsmoodstavce"/>
    <w:uiPriority w:val="99"/>
    <w:unhideWhenUsed/>
    <w:rsid w:val="00F45A1A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45A1A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F45A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123698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BF24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NTM">
    <w:name w:val="NTM"/>
    <w:basedOn w:val="Normlntabulka"/>
    <w:uiPriority w:val="99"/>
    <w:qFormat/>
    <w:rsid w:val="00755B2D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2F5496" w:themeColor="accent1" w:themeShade="BF"/>
        <w:left w:val="single" w:sz="8" w:space="0" w:color="2F5496" w:themeColor="accent1" w:themeShade="BF"/>
        <w:bottom w:val="single" w:sz="8" w:space="0" w:color="2F5496" w:themeColor="accent1" w:themeShade="BF"/>
        <w:right w:val="single" w:sz="8" w:space="0" w:color="2F5496" w:themeColor="accent1" w:themeShade="BF"/>
        <w:insideH w:val="single" w:sz="8" w:space="0" w:color="2F5496" w:themeColor="accent1" w:themeShade="BF"/>
        <w:insideV w:val="single" w:sz="8" w:space="0" w:color="2F5496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cBorders>
        <w:shd w:val="clear" w:color="auto" w:fill="FF0000"/>
      </w:tcPr>
    </w:tblStylePr>
  </w:style>
  <w:style w:type="paragraph" w:styleId="Bezmezer">
    <w:name w:val="No Spacing"/>
    <w:uiPriority w:val="1"/>
    <w:qFormat/>
    <w:rsid w:val="00755B2D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F6909"/>
    <w:pPr>
      <w:spacing w:after="200"/>
      <w:jc w:val="both"/>
    </w:pPr>
    <w:rPr>
      <w:rFonts w:ascii="Arial" w:hAnsi="Arial" w:cstheme="minorBidi"/>
      <w:b/>
      <w:bCs/>
      <w:color w:val="4472C4" w:themeColor="accent1"/>
      <w:sz w:val="18"/>
      <w:szCs w:val="18"/>
    </w:rPr>
  </w:style>
  <w:style w:type="paragraph" w:styleId="Zkladntext">
    <w:name w:val="Body Text"/>
    <w:basedOn w:val="Normln"/>
    <w:link w:val="ZkladntextChar"/>
    <w:uiPriority w:val="99"/>
    <w:unhideWhenUsed/>
    <w:rsid w:val="009F6909"/>
    <w:pPr>
      <w:spacing w:after="120" w:line="276" w:lineRule="auto"/>
      <w:jc w:val="both"/>
    </w:pPr>
    <w:rPr>
      <w:rFonts w:ascii="Arial" w:hAnsi="Arial" w:cstheme="minorBidi"/>
      <w:sz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909"/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FF46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59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59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59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59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259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6E1A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1A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1A52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1A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1A52"/>
    <w:rPr>
      <w:rFonts w:ascii="Calibri" w:hAnsi="Calibri" w:cs="Calibri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312B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85428"/>
    <w:pPr>
      <w:spacing w:after="0" w:line="240" w:lineRule="auto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008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9600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0080"/>
    <w:rPr>
      <w:rFonts w:ascii="Calibri" w:hAnsi="Calibri" w:cs="Calibri"/>
    </w:rPr>
  </w:style>
  <w:style w:type="character" w:customStyle="1" w:styleId="normaltextrun">
    <w:name w:val="normaltextrun"/>
    <w:basedOn w:val="Standardnpsmoodstavce"/>
    <w:rsid w:val="002D28E1"/>
  </w:style>
  <w:style w:type="character" w:customStyle="1" w:styleId="eop">
    <w:name w:val="eop"/>
    <w:basedOn w:val="Standardnpsmoodstavce"/>
    <w:rsid w:val="002D28E1"/>
  </w:style>
  <w:style w:type="paragraph" w:customStyle="1" w:styleId="paragraph">
    <w:name w:val="paragraph"/>
    <w:basedOn w:val="Normln"/>
    <w:rsid w:val="002D28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AE3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7F3BA1AEBF345A29ACC399E0C5998" ma:contentTypeVersion="5" ma:contentTypeDescription="Vytvoří nový dokument" ma:contentTypeScope="" ma:versionID="d10a9ac2feb9c9357c63cd2e97dee70b">
  <xsd:schema xmlns:xsd="http://www.w3.org/2001/XMLSchema" xmlns:xs="http://www.w3.org/2001/XMLSchema" xmlns:p="http://schemas.microsoft.com/office/2006/metadata/properties" xmlns:ns2="c9ad1a37-de46-4514-91c4-948844fb1971" xmlns:ns3="b6929687-6880-437e-8b17-489e8c854d86" targetNamespace="http://schemas.microsoft.com/office/2006/metadata/properties" ma:root="true" ma:fieldsID="01a7bd8cc09ace795805d367710286f9" ns2:_="" ns3:_="">
    <xsd:import namespace="c9ad1a37-de46-4514-91c4-948844fb1971"/>
    <xsd:import namespace="b6929687-6880-437e-8b17-489e8c854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d1a37-de46-4514-91c4-948844fb19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29687-6880-437e-8b17-489e8c854d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9ad1a37-de46-4514-91c4-948844fb19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12AA2-39DE-4F1C-9DF1-96C7B1B7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d1a37-de46-4514-91c4-948844fb1971"/>
    <ds:schemaRef ds:uri="b6929687-6880-437e-8b17-489e8c854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AD8361-A70D-4F0C-932F-E939A5B9F068}">
  <ds:schemaRefs>
    <ds:schemaRef ds:uri="b6929687-6880-437e-8b17-489e8c854d86"/>
    <ds:schemaRef ds:uri="http://purl.org/dc/terms/"/>
    <ds:schemaRef ds:uri="http://schemas.microsoft.com/office/2006/documentManagement/types"/>
    <ds:schemaRef ds:uri="c9ad1a37-de46-4514-91c4-948844fb197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3434E6-B466-483F-AAC4-54D8DFDEDF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DA267-A8A8-45DB-9009-9CB601F5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Barborka</dc:creator>
  <cp:keywords/>
  <dc:description/>
  <cp:lastModifiedBy>Hečová Petra, Ing.</cp:lastModifiedBy>
  <cp:revision>3</cp:revision>
  <dcterms:created xsi:type="dcterms:W3CDTF">2022-10-26T10:22:00Z</dcterms:created>
  <dcterms:modified xsi:type="dcterms:W3CDTF">2022-10-26T11:01:00Z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0x0101007447F3BA1AEBF345A29ACC399E0C5998</vt:lpwstr>
  </property>
</Properties>
</file>